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F" w:rsidRPr="00EE3933" w:rsidRDefault="00AA4193" w:rsidP="0085116F">
      <w:pPr>
        <w:jc w:val="center"/>
      </w:pPr>
      <w:bookmarkStart w:id="0" w:name="_Ref175736731"/>
      <w:bookmarkStart w:id="1" w:name="_Toc57314689"/>
      <w:bookmarkStart w:id="2" w:name="_Toc69729003"/>
      <w:bookmarkStart w:id="3" w:name="_Ref93295405"/>
      <w:r>
        <w:t xml:space="preserve"> </w:t>
      </w:r>
      <w:r w:rsidR="0085116F" w:rsidRPr="00EE3933">
        <w:t>Протокол</w:t>
      </w:r>
    </w:p>
    <w:p w:rsidR="00836153" w:rsidRPr="00EE3933" w:rsidRDefault="0085116F" w:rsidP="00D34E4C">
      <w:pPr>
        <w:jc w:val="center"/>
      </w:pPr>
      <w:r w:rsidRPr="00EE3933">
        <w:t xml:space="preserve">заседания </w:t>
      </w:r>
      <w:r w:rsidR="00AE5875">
        <w:t>Закупочной</w:t>
      </w:r>
      <w:r w:rsidRPr="00EE3933">
        <w:t xml:space="preserve"> комиссии </w:t>
      </w:r>
      <w:bookmarkEnd w:id="0"/>
      <w:r w:rsidR="00C37939" w:rsidRPr="00EE3933">
        <w:t>по подведению итогов</w:t>
      </w:r>
      <w:r w:rsidR="00411D05" w:rsidRPr="00EE3933">
        <w:t xml:space="preserve"> </w:t>
      </w:r>
    </w:p>
    <w:p w:rsidR="007F7CBD" w:rsidRPr="00EE3933" w:rsidRDefault="00B34371" w:rsidP="00865A93">
      <w:pPr>
        <w:spacing w:after="240"/>
        <w:jc w:val="center"/>
      </w:pPr>
      <w:r w:rsidRPr="00EE3933">
        <w:t xml:space="preserve">открытого </w:t>
      </w:r>
      <w:r w:rsidR="00653595" w:rsidRPr="00EE3933">
        <w:t>запроса предложений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8222"/>
      </w:tblGrid>
      <w:tr w:rsidR="00B24C4B" w:rsidRPr="004B2C60" w:rsidTr="00B24C4B">
        <w:tc>
          <w:tcPr>
            <w:tcW w:w="534" w:type="dxa"/>
          </w:tcPr>
          <w:p w:rsidR="00B24C4B" w:rsidRPr="00AD1B06" w:rsidRDefault="00B24C4B" w:rsidP="00D34E4C">
            <w:pPr>
              <w:ind w:right="494"/>
              <w:jc w:val="right"/>
              <w:rPr>
                <w:b w:val="0"/>
              </w:rPr>
            </w:pPr>
            <w:r w:rsidRPr="00AD1B06">
              <w:t>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4C4B" w:rsidRPr="00BD2F38" w:rsidRDefault="00C14B2A" w:rsidP="00C14B2A">
            <w:r>
              <w:t>11</w:t>
            </w:r>
            <w:r w:rsidR="00740BA6" w:rsidRPr="00BD2F38">
              <w:t>.2</w:t>
            </w:r>
          </w:p>
        </w:tc>
        <w:tc>
          <w:tcPr>
            <w:tcW w:w="8222" w:type="dxa"/>
          </w:tcPr>
          <w:p w:rsidR="00B24C4B" w:rsidRPr="004E1590" w:rsidRDefault="00B24C4B" w:rsidP="00C14B2A">
            <w:pPr>
              <w:jc w:val="right"/>
              <w:rPr>
                <w:b w:val="0"/>
                <w:color w:val="0070C0"/>
              </w:rPr>
            </w:pPr>
            <w:r w:rsidRPr="004E1590">
              <w:rPr>
                <w:color w:val="0070C0"/>
              </w:rPr>
              <w:t xml:space="preserve">от </w:t>
            </w:r>
            <w:r w:rsidR="00C14B2A">
              <w:rPr>
                <w:color w:val="0070C0"/>
              </w:rPr>
              <w:t>06</w:t>
            </w:r>
            <w:r w:rsidR="00BD2F38">
              <w:rPr>
                <w:color w:val="0070C0"/>
              </w:rPr>
              <w:t xml:space="preserve"> </w:t>
            </w:r>
            <w:r w:rsidR="00C14B2A">
              <w:rPr>
                <w:color w:val="0070C0"/>
              </w:rPr>
              <w:t>ма</w:t>
            </w:r>
            <w:r w:rsidR="006F5B34">
              <w:rPr>
                <w:color w:val="0070C0"/>
              </w:rPr>
              <w:t>я</w:t>
            </w:r>
            <w:r w:rsidR="00BD2F38">
              <w:rPr>
                <w:color w:val="0070C0"/>
              </w:rPr>
              <w:t xml:space="preserve"> </w:t>
            </w:r>
            <w:r w:rsidR="00C07D2F" w:rsidRPr="004E1590">
              <w:rPr>
                <w:color w:val="0070C0"/>
              </w:rPr>
              <w:t>20</w:t>
            </w:r>
            <w:r w:rsidR="006A0B5D" w:rsidRPr="004E1590">
              <w:rPr>
                <w:color w:val="0070C0"/>
              </w:rPr>
              <w:t>1</w:t>
            </w:r>
            <w:r w:rsidR="00B1347E" w:rsidRPr="004E1590">
              <w:rPr>
                <w:color w:val="0070C0"/>
                <w:lang w:val="en-US"/>
              </w:rPr>
              <w:t>6</w:t>
            </w:r>
            <w:r w:rsidR="00BD2F38">
              <w:rPr>
                <w:color w:val="0070C0"/>
              </w:rPr>
              <w:t xml:space="preserve"> года</w:t>
            </w:r>
            <w:r w:rsidR="001056B6" w:rsidRPr="004E1590">
              <w:rPr>
                <w:color w:val="0070C0"/>
              </w:rPr>
              <w:t xml:space="preserve"> </w:t>
            </w:r>
            <w:r w:rsidR="000F2C03" w:rsidRPr="004E1590">
              <w:rPr>
                <w:color w:val="0070C0"/>
              </w:rPr>
              <w:t xml:space="preserve">        </w:t>
            </w:r>
          </w:p>
        </w:tc>
      </w:tr>
    </w:tbl>
    <w:p w:rsidR="0085116F" w:rsidRPr="00BD2F38" w:rsidRDefault="00B24C4B" w:rsidP="009E3889">
      <w:pPr>
        <w:jc w:val="center"/>
      </w:pPr>
      <w:r w:rsidRPr="00BD2F38">
        <w:t>город</w:t>
      </w:r>
      <w:r w:rsidR="003368D1" w:rsidRPr="00BD2F38">
        <w:t xml:space="preserve"> </w:t>
      </w:r>
      <w:r w:rsidR="0085116F" w:rsidRPr="00BD2F38">
        <w:t>Санкт-Петербург</w:t>
      </w:r>
    </w:p>
    <w:p w:rsidR="00282398" w:rsidRPr="00701845" w:rsidRDefault="00DF6EC0" w:rsidP="00865A93">
      <w:pPr>
        <w:keepNext/>
        <w:spacing w:before="240" w:after="2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ПРЕДМЕТ</w:t>
      </w:r>
      <w:r w:rsidR="006D3F43" w:rsidRPr="00701845">
        <w:rPr>
          <w:sz w:val="24"/>
          <w:szCs w:val="24"/>
        </w:rPr>
        <w:t xml:space="preserve"> </w:t>
      </w:r>
      <w:r w:rsidR="0085116F" w:rsidRPr="00701845">
        <w:rPr>
          <w:sz w:val="24"/>
          <w:szCs w:val="24"/>
        </w:rPr>
        <w:t>ЗАКУПКИ:</w:t>
      </w:r>
    </w:p>
    <w:p w:rsidR="0035595E" w:rsidRPr="00233817" w:rsidRDefault="00AE5875" w:rsidP="00BE20A3">
      <w:pPr>
        <w:keepNext/>
        <w:spacing w:after="240"/>
        <w:outlineLvl w:val="1"/>
        <w:rPr>
          <w:b w:val="0"/>
          <w:color w:val="0070C0"/>
          <w:sz w:val="24"/>
          <w:szCs w:val="24"/>
        </w:rPr>
      </w:pPr>
      <w:r w:rsidRPr="00AE5875">
        <w:rPr>
          <w:b w:val="0"/>
          <w:color w:val="0070C0"/>
          <w:sz w:val="24"/>
          <w:szCs w:val="24"/>
        </w:rPr>
        <w:t>Оказание услуг бронирования и доставки железнодорожных и авиационных билетов, брон</w:t>
      </w:r>
      <w:r w:rsidRPr="00AE5875">
        <w:rPr>
          <w:b w:val="0"/>
          <w:color w:val="0070C0"/>
          <w:sz w:val="24"/>
          <w:szCs w:val="24"/>
        </w:rPr>
        <w:t>и</w:t>
      </w:r>
      <w:r w:rsidRPr="00AE5875">
        <w:rPr>
          <w:b w:val="0"/>
          <w:color w:val="0070C0"/>
          <w:sz w:val="24"/>
          <w:szCs w:val="24"/>
        </w:rPr>
        <w:t xml:space="preserve">рования гостиниц </w:t>
      </w:r>
    </w:p>
    <w:p w:rsidR="0085116F" w:rsidRPr="00701845" w:rsidRDefault="0085116F" w:rsidP="00A76290">
      <w:pPr>
        <w:keepNext/>
        <w:spacing w:after="240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ПРИСУТСТВОВАЛИ:</w:t>
      </w:r>
    </w:p>
    <w:p w:rsidR="00397DF6" w:rsidRPr="00701845" w:rsidRDefault="00397DF6" w:rsidP="00397DF6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Председатель комиссии:</w:t>
      </w:r>
    </w:p>
    <w:p w:rsidR="00397DF6" w:rsidRPr="00701845" w:rsidRDefault="00397DF6" w:rsidP="00397DF6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Сырников Д.С. – Главный специалист Службы управления делами</w:t>
      </w:r>
    </w:p>
    <w:p w:rsidR="00397DF6" w:rsidRPr="00701845" w:rsidRDefault="00397DF6" w:rsidP="00397DF6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Заместитель председателя:</w:t>
      </w:r>
    </w:p>
    <w:p w:rsidR="00397DF6" w:rsidRPr="00701845" w:rsidRDefault="00397DF6" w:rsidP="00397DF6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Шеремет С.И. – начальник Коммерческой службы</w:t>
      </w:r>
    </w:p>
    <w:p w:rsidR="00397DF6" w:rsidRPr="00701845" w:rsidRDefault="00397DF6" w:rsidP="00397DF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</w:t>
      </w:r>
      <w:r w:rsidRPr="00701845">
        <w:rPr>
          <w:bCs/>
          <w:sz w:val="24"/>
          <w:szCs w:val="24"/>
        </w:rPr>
        <w:t xml:space="preserve"> комиссии:</w:t>
      </w:r>
    </w:p>
    <w:p w:rsidR="00397DF6" w:rsidRPr="00701845" w:rsidRDefault="00397DF6" w:rsidP="00397DF6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Горохова И.В. – главный бухгалтер – начальник отдела бухгалтерского и налогового учета и отчетности</w:t>
      </w:r>
    </w:p>
    <w:p w:rsidR="00397DF6" w:rsidRPr="00256E1F" w:rsidRDefault="00397DF6" w:rsidP="00397DF6">
      <w:pPr>
        <w:snapToGrid w:val="0"/>
        <w:spacing w:before="240"/>
        <w:jc w:val="both"/>
        <w:rPr>
          <w:b w:val="0"/>
          <w:bCs/>
          <w:sz w:val="24"/>
          <w:szCs w:val="24"/>
        </w:rPr>
      </w:pPr>
      <w:r w:rsidRPr="00256E1F">
        <w:rPr>
          <w:b w:val="0"/>
          <w:bCs/>
          <w:sz w:val="24"/>
          <w:szCs w:val="24"/>
        </w:rPr>
        <w:t xml:space="preserve">Сергеева Д.В. – </w:t>
      </w:r>
      <w:r>
        <w:rPr>
          <w:b w:val="0"/>
          <w:bCs/>
          <w:sz w:val="24"/>
          <w:szCs w:val="24"/>
        </w:rPr>
        <w:t xml:space="preserve">Главный  специалист </w:t>
      </w:r>
      <w:r w:rsidRPr="00256E1F">
        <w:rPr>
          <w:b w:val="0"/>
          <w:bCs/>
          <w:sz w:val="24"/>
          <w:szCs w:val="24"/>
        </w:rPr>
        <w:t xml:space="preserve"> Коммерческой службы</w:t>
      </w:r>
    </w:p>
    <w:p w:rsidR="00052B41" w:rsidRPr="00052B41" w:rsidRDefault="00865A93" w:rsidP="00865A93">
      <w:pPr>
        <w:spacing w:before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ВОПРОСЫ ЗАСЕДАНИЯ </w:t>
      </w:r>
      <w:r w:rsidR="00AE5875">
        <w:rPr>
          <w:bCs/>
          <w:sz w:val="24"/>
          <w:szCs w:val="24"/>
        </w:rPr>
        <w:t>ЗАКУПОЧНОЙ</w:t>
      </w:r>
      <w:r>
        <w:rPr>
          <w:bCs/>
          <w:sz w:val="24"/>
          <w:szCs w:val="24"/>
        </w:rPr>
        <w:t xml:space="preserve"> </w:t>
      </w:r>
      <w:r w:rsidR="00052B41" w:rsidRPr="00052B41">
        <w:rPr>
          <w:bCs/>
          <w:sz w:val="24"/>
          <w:szCs w:val="24"/>
        </w:rPr>
        <w:t>КОМИССИИ:</w:t>
      </w:r>
    </w:p>
    <w:p w:rsidR="00052B41" w:rsidRPr="00052B41" w:rsidRDefault="00052B41" w:rsidP="00052B41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1.</w:t>
      </w:r>
      <w:r w:rsidRPr="00052B41">
        <w:rPr>
          <w:b w:val="0"/>
          <w:bCs/>
          <w:sz w:val="24"/>
          <w:szCs w:val="24"/>
        </w:rPr>
        <w:tab/>
        <w:t>Об одобрении отчета об оценке Предложени</w:t>
      </w:r>
      <w:r w:rsidR="009745C7">
        <w:rPr>
          <w:b w:val="0"/>
          <w:bCs/>
          <w:sz w:val="24"/>
          <w:szCs w:val="24"/>
        </w:rPr>
        <w:t>й</w:t>
      </w:r>
    </w:p>
    <w:p w:rsidR="00052B41" w:rsidRDefault="00052B41" w:rsidP="00052B41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2.</w:t>
      </w:r>
      <w:r w:rsidRPr="00052B41">
        <w:rPr>
          <w:b w:val="0"/>
          <w:bCs/>
          <w:sz w:val="24"/>
          <w:szCs w:val="24"/>
        </w:rPr>
        <w:tab/>
        <w:t>О признании Предложени</w:t>
      </w:r>
      <w:r w:rsidR="00752B50">
        <w:rPr>
          <w:b w:val="0"/>
          <w:bCs/>
          <w:sz w:val="24"/>
          <w:szCs w:val="24"/>
        </w:rPr>
        <w:t>й</w:t>
      </w:r>
      <w:r w:rsidRPr="00052B41">
        <w:rPr>
          <w:b w:val="0"/>
          <w:bCs/>
          <w:sz w:val="24"/>
          <w:szCs w:val="24"/>
        </w:rPr>
        <w:t xml:space="preserve"> </w:t>
      </w:r>
      <w:proofErr w:type="gramStart"/>
      <w:r w:rsidRPr="00052B41">
        <w:rPr>
          <w:b w:val="0"/>
          <w:bCs/>
          <w:sz w:val="24"/>
          <w:szCs w:val="24"/>
        </w:rPr>
        <w:t>соответствующим</w:t>
      </w:r>
      <w:r w:rsidR="00735BBB">
        <w:rPr>
          <w:b w:val="0"/>
          <w:bCs/>
          <w:sz w:val="24"/>
          <w:szCs w:val="24"/>
        </w:rPr>
        <w:t>и</w:t>
      </w:r>
      <w:proofErr w:type="gramEnd"/>
      <w:r w:rsidRPr="00052B41">
        <w:rPr>
          <w:b w:val="0"/>
          <w:bCs/>
          <w:sz w:val="24"/>
          <w:szCs w:val="24"/>
        </w:rPr>
        <w:t xml:space="preserve"> условиям Заказчика</w:t>
      </w:r>
      <w:r w:rsidRPr="00052B41">
        <w:rPr>
          <w:b w:val="0"/>
          <w:bCs/>
          <w:sz w:val="24"/>
          <w:szCs w:val="24"/>
        </w:rPr>
        <w:tab/>
      </w:r>
    </w:p>
    <w:p w:rsidR="00752B50" w:rsidRPr="00052B41" w:rsidRDefault="00752B50" w:rsidP="00052B41">
      <w:pPr>
        <w:jc w:val="both"/>
        <w:rPr>
          <w:b w:val="0"/>
          <w:bCs/>
          <w:sz w:val="24"/>
          <w:szCs w:val="24"/>
        </w:rPr>
      </w:pPr>
      <w:r w:rsidRPr="00752B50">
        <w:rPr>
          <w:b w:val="0"/>
          <w:bCs/>
          <w:sz w:val="24"/>
          <w:szCs w:val="24"/>
        </w:rPr>
        <w:t>3.</w:t>
      </w:r>
      <w:r w:rsidRPr="00752B50">
        <w:rPr>
          <w:b w:val="0"/>
          <w:bCs/>
          <w:sz w:val="24"/>
          <w:szCs w:val="24"/>
        </w:rPr>
        <w:tab/>
        <w:t>О ранжировке Предложений</w:t>
      </w:r>
    </w:p>
    <w:p w:rsidR="002E7592" w:rsidRPr="00701845" w:rsidRDefault="00752B50" w:rsidP="00052B41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4</w:t>
      </w:r>
      <w:r w:rsidR="00052B41" w:rsidRPr="00052B41">
        <w:rPr>
          <w:b w:val="0"/>
          <w:bCs/>
          <w:sz w:val="24"/>
          <w:szCs w:val="24"/>
        </w:rPr>
        <w:t>.</w:t>
      </w:r>
      <w:r w:rsidR="00052B41" w:rsidRPr="00052B41">
        <w:rPr>
          <w:b w:val="0"/>
          <w:bCs/>
          <w:sz w:val="24"/>
          <w:szCs w:val="24"/>
        </w:rPr>
        <w:tab/>
        <w:t>Об определении Победителя Открытого запроса предложений</w:t>
      </w:r>
    </w:p>
    <w:p w:rsidR="0085116F" w:rsidRDefault="0085116F" w:rsidP="00865A93">
      <w:pPr>
        <w:keepNext/>
        <w:spacing w:before="240" w:after="240"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СЛУШАЛИ:</w:t>
      </w:r>
    </w:p>
    <w:p w:rsidR="00AA0C8E" w:rsidRDefault="00AA0C8E" w:rsidP="00AA0C8E">
      <w:pPr>
        <w:ind w:firstLine="708"/>
        <w:jc w:val="both"/>
        <w:outlineLvl w:val="1"/>
        <w:rPr>
          <w:b w:val="0"/>
          <w:bCs/>
          <w:sz w:val="24"/>
          <w:szCs w:val="24"/>
        </w:rPr>
      </w:pPr>
      <w:r w:rsidRPr="009C5518">
        <w:rPr>
          <w:b w:val="0"/>
          <w:bCs/>
          <w:sz w:val="24"/>
          <w:szCs w:val="24"/>
        </w:rPr>
        <w:t>Начальника Коммерческой службы Шеремета Сергея Ивановича</w:t>
      </w:r>
      <w:r w:rsidRPr="0068007D">
        <w:rPr>
          <w:b w:val="0"/>
          <w:bCs/>
          <w:sz w:val="24"/>
          <w:szCs w:val="24"/>
        </w:rPr>
        <w:t>, производившего вскрытие поступивших конвертов и огласившего содержащуюся в них информацию.</w:t>
      </w:r>
    </w:p>
    <w:p w:rsidR="00F16A29" w:rsidRPr="006E57AB" w:rsidRDefault="00DA1630" w:rsidP="00F16A29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6E57AB">
        <w:rPr>
          <w:b w:val="0"/>
          <w:bCs/>
          <w:sz w:val="24"/>
          <w:szCs w:val="24"/>
        </w:rPr>
        <w:t>К 15 часам 00 минутам</w:t>
      </w:r>
      <w:r w:rsidR="003353BF" w:rsidRPr="006E57AB">
        <w:rPr>
          <w:b w:val="0"/>
          <w:bCs/>
          <w:sz w:val="24"/>
          <w:szCs w:val="24"/>
        </w:rPr>
        <w:t xml:space="preserve"> (московское время) </w:t>
      </w:r>
      <w:r w:rsidR="00AA0C8E">
        <w:rPr>
          <w:b w:val="0"/>
          <w:bCs/>
          <w:sz w:val="24"/>
          <w:szCs w:val="24"/>
        </w:rPr>
        <w:t>26</w:t>
      </w:r>
      <w:r w:rsidR="0043606D" w:rsidRPr="006E57AB">
        <w:rPr>
          <w:b w:val="0"/>
          <w:bCs/>
          <w:sz w:val="24"/>
          <w:szCs w:val="24"/>
        </w:rPr>
        <w:t xml:space="preserve"> </w:t>
      </w:r>
      <w:r w:rsidR="00CC55CF">
        <w:rPr>
          <w:b w:val="0"/>
          <w:bCs/>
          <w:sz w:val="24"/>
          <w:szCs w:val="24"/>
        </w:rPr>
        <w:t>апреля</w:t>
      </w:r>
      <w:r w:rsidRPr="006E57AB">
        <w:rPr>
          <w:b w:val="0"/>
          <w:bCs/>
          <w:sz w:val="24"/>
          <w:szCs w:val="24"/>
        </w:rPr>
        <w:t xml:space="preserve"> 20</w:t>
      </w:r>
      <w:r w:rsidR="005B1253" w:rsidRPr="006E57AB">
        <w:rPr>
          <w:b w:val="0"/>
          <w:bCs/>
          <w:sz w:val="24"/>
          <w:szCs w:val="24"/>
        </w:rPr>
        <w:t>1</w:t>
      </w:r>
      <w:r w:rsidR="00DD4718" w:rsidRPr="006E57AB">
        <w:rPr>
          <w:b w:val="0"/>
          <w:bCs/>
          <w:sz w:val="24"/>
          <w:szCs w:val="24"/>
        </w:rPr>
        <w:t>6</w:t>
      </w:r>
      <w:r w:rsidRPr="006E57AB">
        <w:rPr>
          <w:b w:val="0"/>
          <w:bCs/>
          <w:sz w:val="24"/>
          <w:szCs w:val="24"/>
        </w:rPr>
        <w:t xml:space="preserve"> года</w:t>
      </w:r>
      <w:r w:rsidR="005B1253" w:rsidRPr="006E57AB">
        <w:rPr>
          <w:b w:val="0"/>
          <w:bCs/>
          <w:sz w:val="24"/>
          <w:szCs w:val="24"/>
        </w:rPr>
        <w:t xml:space="preserve"> </w:t>
      </w:r>
      <w:r w:rsidR="003353BF" w:rsidRPr="006E57AB">
        <w:rPr>
          <w:b w:val="0"/>
          <w:bCs/>
          <w:sz w:val="24"/>
          <w:szCs w:val="24"/>
        </w:rPr>
        <w:t xml:space="preserve">на открытый </w:t>
      </w:r>
      <w:r w:rsidR="00DD4718" w:rsidRPr="006E57AB">
        <w:rPr>
          <w:b w:val="0"/>
          <w:bCs/>
          <w:sz w:val="24"/>
          <w:szCs w:val="24"/>
        </w:rPr>
        <w:t>запрос предложений</w:t>
      </w:r>
      <w:r w:rsidR="0035595E">
        <w:rPr>
          <w:b w:val="0"/>
          <w:bCs/>
          <w:sz w:val="24"/>
          <w:szCs w:val="24"/>
        </w:rPr>
        <w:t xml:space="preserve"> </w:t>
      </w:r>
      <w:r w:rsidR="00576FF5" w:rsidRPr="00F32AC2">
        <w:rPr>
          <w:b w:val="0"/>
          <w:bCs/>
          <w:sz w:val="24"/>
          <w:szCs w:val="24"/>
        </w:rPr>
        <w:t xml:space="preserve">поступили </w:t>
      </w:r>
      <w:r w:rsidR="00CC55CF">
        <w:rPr>
          <w:b w:val="0"/>
          <w:bCs/>
          <w:sz w:val="24"/>
          <w:szCs w:val="24"/>
        </w:rPr>
        <w:t>2</w:t>
      </w:r>
      <w:r w:rsidR="003353BF" w:rsidRPr="00F32AC2">
        <w:rPr>
          <w:b w:val="0"/>
          <w:bCs/>
          <w:sz w:val="24"/>
          <w:szCs w:val="24"/>
        </w:rPr>
        <w:t xml:space="preserve"> (</w:t>
      </w:r>
      <w:r w:rsidR="00CC55CF">
        <w:rPr>
          <w:b w:val="0"/>
          <w:bCs/>
          <w:sz w:val="24"/>
          <w:szCs w:val="24"/>
        </w:rPr>
        <w:t>Два</w:t>
      </w:r>
      <w:r w:rsidR="003353BF" w:rsidRPr="00F32AC2">
        <w:rPr>
          <w:b w:val="0"/>
          <w:bCs/>
          <w:sz w:val="24"/>
          <w:szCs w:val="24"/>
        </w:rPr>
        <w:t>)</w:t>
      </w:r>
      <w:r w:rsidR="00576FF5" w:rsidRPr="00F32AC2">
        <w:rPr>
          <w:b w:val="0"/>
          <w:bCs/>
          <w:sz w:val="24"/>
          <w:szCs w:val="24"/>
        </w:rPr>
        <w:t xml:space="preserve"> </w:t>
      </w:r>
      <w:r w:rsidR="000109A7" w:rsidRPr="000109A7">
        <w:rPr>
          <w:b w:val="0"/>
          <w:bCs/>
          <w:sz w:val="24"/>
          <w:szCs w:val="24"/>
        </w:rPr>
        <w:t>Предложения в запечатанн</w:t>
      </w:r>
      <w:r w:rsidR="000109A7">
        <w:rPr>
          <w:b w:val="0"/>
          <w:bCs/>
          <w:sz w:val="24"/>
          <w:szCs w:val="24"/>
        </w:rPr>
        <w:t>ых</w:t>
      </w:r>
      <w:r w:rsidR="000109A7" w:rsidRPr="000109A7">
        <w:rPr>
          <w:b w:val="0"/>
          <w:bCs/>
          <w:sz w:val="24"/>
          <w:szCs w:val="24"/>
        </w:rPr>
        <w:t xml:space="preserve"> конверт</w:t>
      </w:r>
      <w:r w:rsidR="000109A7">
        <w:rPr>
          <w:b w:val="0"/>
          <w:bCs/>
          <w:sz w:val="24"/>
          <w:szCs w:val="24"/>
        </w:rPr>
        <w:t>ах</w:t>
      </w:r>
      <w:r w:rsidR="000109A7" w:rsidRPr="000109A7">
        <w:rPr>
          <w:b w:val="0"/>
          <w:bCs/>
          <w:sz w:val="24"/>
          <w:szCs w:val="24"/>
        </w:rPr>
        <w:t xml:space="preserve"> – </w:t>
      </w:r>
      <w:r w:rsidR="00C1214A" w:rsidRPr="00C1214A">
        <w:rPr>
          <w:b w:val="0"/>
          <w:bCs/>
          <w:sz w:val="24"/>
          <w:szCs w:val="24"/>
        </w:rPr>
        <w:t>ООО «АЛЬЯНС АВИА»</w:t>
      </w:r>
      <w:r w:rsidR="00C1214A">
        <w:rPr>
          <w:b w:val="0"/>
          <w:bCs/>
          <w:sz w:val="24"/>
          <w:szCs w:val="24"/>
        </w:rPr>
        <w:t xml:space="preserve"> </w:t>
      </w:r>
      <w:proofErr w:type="gramStart"/>
      <w:r w:rsidR="000109A7" w:rsidRPr="000109A7">
        <w:rPr>
          <w:b w:val="0"/>
          <w:bCs/>
          <w:sz w:val="24"/>
          <w:szCs w:val="24"/>
        </w:rPr>
        <w:t xml:space="preserve">и </w:t>
      </w:r>
      <w:r w:rsidR="00C1214A" w:rsidRPr="00C1214A">
        <w:rPr>
          <w:b w:val="0"/>
          <w:bCs/>
          <w:sz w:val="24"/>
          <w:szCs w:val="24"/>
        </w:rPr>
        <w:t>ООО</w:t>
      </w:r>
      <w:proofErr w:type="gramEnd"/>
      <w:r w:rsidR="00C1214A" w:rsidRPr="00C1214A">
        <w:rPr>
          <w:b w:val="0"/>
          <w:bCs/>
          <w:sz w:val="24"/>
          <w:szCs w:val="24"/>
        </w:rPr>
        <w:t xml:space="preserve"> «ЛАВС»</w:t>
      </w:r>
      <w:r w:rsidR="000109A7" w:rsidRPr="000109A7">
        <w:rPr>
          <w:b w:val="0"/>
          <w:bCs/>
          <w:sz w:val="24"/>
          <w:szCs w:val="24"/>
        </w:rPr>
        <w:t xml:space="preserve">. На момент вскрытия конверты </w:t>
      </w:r>
      <w:proofErr w:type="gramStart"/>
      <w:r w:rsidR="000109A7" w:rsidRPr="000109A7">
        <w:rPr>
          <w:b w:val="0"/>
          <w:bCs/>
          <w:sz w:val="24"/>
          <w:szCs w:val="24"/>
        </w:rPr>
        <w:t>были запечатаны и их целостность не была</w:t>
      </w:r>
      <w:proofErr w:type="gramEnd"/>
      <w:r w:rsidR="000109A7" w:rsidRPr="000109A7">
        <w:rPr>
          <w:b w:val="0"/>
          <w:bCs/>
          <w:sz w:val="24"/>
          <w:szCs w:val="24"/>
        </w:rPr>
        <w:t xml:space="preserve"> нарушена.</w:t>
      </w:r>
    </w:p>
    <w:p w:rsidR="00F16A29" w:rsidRPr="00094DD0" w:rsidRDefault="00FE316E" w:rsidP="00F16A29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094DD0">
        <w:rPr>
          <w:b w:val="0"/>
          <w:bCs/>
          <w:sz w:val="24"/>
          <w:szCs w:val="24"/>
        </w:rPr>
        <w:t xml:space="preserve">В связи с </w:t>
      </w:r>
      <w:r w:rsidR="00094DD0" w:rsidRPr="00094DD0">
        <w:rPr>
          <w:b w:val="0"/>
          <w:bCs/>
          <w:sz w:val="24"/>
          <w:szCs w:val="24"/>
        </w:rPr>
        <w:t xml:space="preserve">необходимостью </w:t>
      </w:r>
      <w:r w:rsidR="00094DD0" w:rsidRPr="00094DD0">
        <w:rPr>
          <w:b w:val="0"/>
          <w:sz w:val="24"/>
          <w:szCs w:val="24"/>
        </w:rPr>
        <w:t>обеспечения обязательств по действующим договорам</w:t>
      </w:r>
      <w:r w:rsidR="00094DD0" w:rsidRPr="00094DD0">
        <w:rPr>
          <w:b w:val="0"/>
          <w:bCs/>
          <w:sz w:val="24"/>
          <w:szCs w:val="24"/>
        </w:rPr>
        <w:t xml:space="preserve"> ПАО «СЗЭУК»</w:t>
      </w:r>
      <w:r w:rsidR="00094DD0" w:rsidRPr="00094DD0">
        <w:rPr>
          <w:b w:val="0"/>
          <w:sz w:val="24"/>
          <w:szCs w:val="24"/>
        </w:rPr>
        <w:t xml:space="preserve"> связанных с осуществлением  командировочных выездов по регионам РФ</w:t>
      </w:r>
      <w:r w:rsidR="000B58D0" w:rsidRPr="00094DD0">
        <w:rPr>
          <w:b w:val="0"/>
          <w:bCs/>
          <w:sz w:val="24"/>
          <w:szCs w:val="24"/>
        </w:rPr>
        <w:t xml:space="preserve">, у Общества существует необходимость заключения Договора </w:t>
      </w:r>
      <w:r w:rsidR="000B58D0" w:rsidRPr="00094DD0">
        <w:rPr>
          <w:b w:val="0"/>
          <w:bCs/>
          <w:color w:val="0070C0"/>
          <w:sz w:val="24"/>
          <w:szCs w:val="24"/>
        </w:rPr>
        <w:t xml:space="preserve">на </w:t>
      </w:r>
      <w:r w:rsidR="00094DD0" w:rsidRPr="00094DD0">
        <w:rPr>
          <w:b w:val="0"/>
          <w:bCs/>
          <w:color w:val="0070C0"/>
          <w:sz w:val="24"/>
          <w:szCs w:val="24"/>
        </w:rPr>
        <w:t>Оказание услуг бронирования и доставки железнодорожных и авиационных билетов, бронирования гостиниц</w:t>
      </w:r>
      <w:r w:rsidR="000B58D0" w:rsidRPr="00094DD0">
        <w:rPr>
          <w:b w:val="0"/>
          <w:snapToGrid w:val="0"/>
          <w:color w:val="0070C0"/>
          <w:sz w:val="24"/>
          <w:szCs w:val="24"/>
        </w:rPr>
        <w:t>.</w:t>
      </w:r>
    </w:p>
    <w:p w:rsidR="00752B50" w:rsidRDefault="00F16A29" w:rsidP="00F16A29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68007D">
        <w:rPr>
          <w:b w:val="0"/>
          <w:bCs/>
          <w:sz w:val="24"/>
          <w:szCs w:val="24"/>
        </w:rPr>
        <w:t xml:space="preserve">По результатам проведения Открытого запроса предложений, </w:t>
      </w:r>
      <w:r>
        <w:rPr>
          <w:b w:val="0"/>
          <w:bCs/>
          <w:sz w:val="24"/>
          <w:szCs w:val="24"/>
        </w:rPr>
        <w:t xml:space="preserve">предлагается </w:t>
      </w:r>
      <w:r w:rsidRPr="0068007D">
        <w:rPr>
          <w:b w:val="0"/>
          <w:bCs/>
          <w:sz w:val="24"/>
          <w:szCs w:val="24"/>
        </w:rPr>
        <w:t xml:space="preserve">признать </w:t>
      </w:r>
      <w:r>
        <w:rPr>
          <w:b w:val="0"/>
          <w:bCs/>
          <w:sz w:val="24"/>
          <w:szCs w:val="24"/>
        </w:rPr>
        <w:t>Открытый запрос предложений</w:t>
      </w:r>
      <w:r w:rsidRPr="0068007D">
        <w:rPr>
          <w:b w:val="0"/>
          <w:bCs/>
          <w:sz w:val="24"/>
          <w:szCs w:val="24"/>
        </w:rPr>
        <w:t xml:space="preserve"> </w:t>
      </w:r>
      <w:r w:rsidRPr="0068007D">
        <w:rPr>
          <w:bCs/>
          <w:sz w:val="24"/>
          <w:szCs w:val="24"/>
        </w:rPr>
        <w:t>состоявшимся</w:t>
      </w:r>
      <w:r w:rsidR="00752B50">
        <w:rPr>
          <w:b w:val="0"/>
          <w:bCs/>
          <w:sz w:val="24"/>
          <w:szCs w:val="24"/>
        </w:rPr>
        <w:t>.</w:t>
      </w:r>
    </w:p>
    <w:p w:rsidR="00B9452A" w:rsidRDefault="00752B50" w:rsidP="00B9452A">
      <w:pPr>
        <w:ind w:firstLine="709"/>
        <w:jc w:val="both"/>
        <w:outlineLvl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</w:t>
      </w:r>
      <w:r w:rsidRPr="0068007D">
        <w:rPr>
          <w:b w:val="0"/>
          <w:bCs/>
          <w:sz w:val="24"/>
          <w:szCs w:val="24"/>
        </w:rPr>
        <w:t>оступ</w:t>
      </w:r>
      <w:r>
        <w:rPr>
          <w:b w:val="0"/>
          <w:bCs/>
          <w:sz w:val="24"/>
          <w:szCs w:val="24"/>
        </w:rPr>
        <w:t>ившие</w:t>
      </w:r>
      <w:r w:rsidR="00F16A29" w:rsidRPr="0068007D">
        <w:rPr>
          <w:b w:val="0"/>
          <w:bCs/>
          <w:sz w:val="24"/>
          <w:szCs w:val="24"/>
        </w:rPr>
        <w:t xml:space="preserve"> к рассмотрению на оценочную стадию Открытого запроса предложений</w:t>
      </w:r>
      <w:r w:rsidR="00BE20A3">
        <w:rPr>
          <w:b w:val="0"/>
          <w:bCs/>
          <w:sz w:val="24"/>
          <w:szCs w:val="24"/>
        </w:rPr>
        <w:t xml:space="preserve"> </w:t>
      </w:r>
      <w:r w:rsidR="00F16A29" w:rsidRPr="0068007D">
        <w:rPr>
          <w:b w:val="0"/>
          <w:bCs/>
          <w:sz w:val="24"/>
          <w:szCs w:val="24"/>
        </w:rPr>
        <w:t xml:space="preserve">на право заключения Договора на </w:t>
      </w:r>
      <w:r w:rsidR="00094DD0" w:rsidRPr="00094DD0">
        <w:rPr>
          <w:b w:val="0"/>
          <w:bCs/>
          <w:color w:val="0070C0"/>
          <w:sz w:val="24"/>
          <w:szCs w:val="24"/>
        </w:rPr>
        <w:t>Оказание услуг бронирования и доставки железнодоро</w:t>
      </w:r>
      <w:r w:rsidR="00094DD0" w:rsidRPr="00094DD0">
        <w:rPr>
          <w:b w:val="0"/>
          <w:bCs/>
          <w:color w:val="0070C0"/>
          <w:sz w:val="24"/>
          <w:szCs w:val="24"/>
        </w:rPr>
        <w:t>ж</w:t>
      </w:r>
      <w:r w:rsidR="00094DD0" w:rsidRPr="00094DD0">
        <w:rPr>
          <w:b w:val="0"/>
          <w:bCs/>
          <w:color w:val="0070C0"/>
          <w:sz w:val="24"/>
          <w:szCs w:val="24"/>
        </w:rPr>
        <w:t xml:space="preserve">ных и авиационных билетов, бронирования гостиниц </w:t>
      </w:r>
      <w:r w:rsidR="006C6CAF" w:rsidRPr="006C6CAF">
        <w:rPr>
          <w:b w:val="0"/>
          <w:bCs/>
          <w:color w:val="0070C0"/>
          <w:sz w:val="24"/>
          <w:szCs w:val="24"/>
        </w:rPr>
        <w:t xml:space="preserve"> </w:t>
      </w:r>
      <w:r w:rsidR="00B9452A">
        <w:rPr>
          <w:b w:val="0"/>
          <w:bCs/>
          <w:sz w:val="24"/>
          <w:szCs w:val="24"/>
        </w:rPr>
        <w:t xml:space="preserve">Предложения </w:t>
      </w:r>
      <w:r w:rsidR="00BE20A3">
        <w:rPr>
          <w:b w:val="0"/>
          <w:bCs/>
          <w:sz w:val="24"/>
          <w:szCs w:val="24"/>
        </w:rPr>
        <w:t>от</w:t>
      </w:r>
      <w:r w:rsidR="00BE20A3" w:rsidRPr="00BE20A3">
        <w:t xml:space="preserve"> </w:t>
      </w:r>
      <w:r w:rsidR="00094DD0" w:rsidRPr="00094DD0">
        <w:rPr>
          <w:bCs/>
          <w:sz w:val="24"/>
          <w:szCs w:val="24"/>
        </w:rPr>
        <w:t>– ООО «АЛЬЯНС АВИА»</w:t>
      </w:r>
      <w:r w:rsidR="00865A93">
        <w:rPr>
          <w:bCs/>
          <w:sz w:val="24"/>
          <w:szCs w:val="24"/>
        </w:rPr>
        <w:t>,</w:t>
      </w:r>
      <w:r w:rsidR="006C6CAF" w:rsidRPr="006C6CAF">
        <w:rPr>
          <w:bCs/>
          <w:sz w:val="24"/>
          <w:szCs w:val="24"/>
        </w:rPr>
        <w:t xml:space="preserve"> </w:t>
      </w:r>
      <w:r w:rsidR="00094DD0" w:rsidRPr="00094DD0">
        <w:rPr>
          <w:bCs/>
          <w:sz w:val="24"/>
          <w:szCs w:val="24"/>
        </w:rPr>
        <w:t>ООО «ЛАВС»</w:t>
      </w:r>
      <w:r w:rsidR="00094DD0">
        <w:rPr>
          <w:bCs/>
          <w:sz w:val="24"/>
          <w:szCs w:val="24"/>
        </w:rPr>
        <w:t xml:space="preserve"> </w:t>
      </w:r>
      <w:r w:rsidR="00F16A29" w:rsidRPr="0068007D">
        <w:rPr>
          <w:b w:val="0"/>
          <w:bCs/>
          <w:sz w:val="24"/>
          <w:szCs w:val="24"/>
        </w:rPr>
        <w:t>соответствую</w:t>
      </w:r>
      <w:r>
        <w:rPr>
          <w:b w:val="0"/>
          <w:bCs/>
          <w:sz w:val="24"/>
          <w:szCs w:val="24"/>
        </w:rPr>
        <w:t>т</w:t>
      </w:r>
      <w:r w:rsidR="00F16A29" w:rsidRPr="0068007D">
        <w:rPr>
          <w:b w:val="0"/>
          <w:bCs/>
          <w:sz w:val="24"/>
          <w:szCs w:val="24"/>
        </w:rPr>
        <w:t xml:space="preserve"> требованиям </w:t>
      </w:r>
      <w:r w:rsidR="00B9452A">
        <w:rPr>
          <w:b w:val="0"/>
          <w:bCs/>
          <w:sz w:val="24"/>
          <w:szCs w:val="24"/>
        </w:rPr>
        <w:t>Документации открытого запроса пре</w:t>
      </w:r>
      <w:r w:rsidR="00B9452A">
        <w:rPr>
          <w:b w:val="0"/>
          <w:bCs/>
          <w:sz w:val="24"/>
          <w:szCs w:val="24"/>
        </w:rPr>
        <w:t>д</w:t>
      </w:r>
      <w:r w:rsidR="00B9452A">
        <w:rPr>
          <w:b w:val="0"/>
          <w:bCs/>
          <w:sz w:val="24"/>
          <w:szCs w:val="24"/>
        </w:rPr>
        <w:t>ложения</w:t>
      </w:r>
      <w:r w:rsidR="00F16A29" w:rsidRPr="0068007D">
        <w:rPr>
          <w:b w:val="0"/>
          <w:bCs/>
          <w:sz w:val="24"/>
          <w:szCs w:val="24"/>
        </w:rPr>
        <w:t>.</w:t>
      </w:r>
      <w:r w:rsidRPr="00752B50">
        <w:rPr>
          <w:b w:val="0"/>
          <w:bCs/>
          <w:sz w:val="24"/>
          <w:szCs w:val="24"/>
        </w:rPr>
        <w:t xml:space="preserve"> </w:t>
      </w:r>
    </w:p>
    <w:p w:rsidR="0040066A" w:rsidRDefault="0040066A" w:rsidP="0040066A">
      <w:pPr>
        <w:overflowPunct w:val="0"/>
        <w:autoSpaceDE w:val="0"/>
        <w:autoSpaceDN w:val="0"/>
        <w:adjustRightInd w:val="0"/>
        <w:spacing w:before="240"/>
        <w:ind w:firstLine="709"/>
        <w:contextualSpacing/>
        <w:jc w:val="both"/>
        <w:textAlignment w:val="baseline"/>
        <w:rPr>
          <w:rFonts w:ascii="Times New Roman CYR" w:hAnsi="Times New Roman CYR"/>
          <w:b w:val="0"/>
          <w:spacing w:val="1"/>
          <w:sz w:val="24"/>
          <w:szCs w:val="24"/>
        </w:rPr>
      </w:pPr>
      <w:r w:rsidRPr="001F7576">
        <w:rPr>
          <w:b w:val="0"/>
          <w:bCs/>
          <w:sz w:val="24"/>
          <w:szCs w:val="24"/>
        </w:rPr>
        <w:lastRenderedPageBreak/>
        <w:t xml:space="preserve">В </w:t>
      </w:r>
      <w:proofErr w:type="gramStart"/>
      <w:r w:rsidRPr="001F7576">
        <w:rPr>
          <w:b w:val="0"/>
          <w:bCs/>
          <w:sz w:val="24"/>
          <w:szCs w:val="24"/>
        </w:rPr>
        <w:t>целях</w:t>
      </w:r>
      <w:proofErr w:type="gramEnd"/>
      <w:r w:rsidRPr="001F7576">
        <w:rPr>
          <w:b w:val="0"/>
          <w:bCs/>
          <w:sz w:val="24"/>
          <w:szCs w:val="24"/>
        </w:rPr>
        <w:t xml:space="preserve"> проведения оценки </w:t>
      </w:r>
      <w:r w:rsidR="00094DD0">
        <w:rPr>
          <w:b w:val="0"/>
          <w:bCs/>
          <w:sz w:val="24"/>
          <w:szCs w:val="24"/>
        </w:rPr>
        <w:t>поступивших Предложений</w:t>
      </w:r>
      <w:r w:rsidRPr="001F7576">
        <w:rPr>
          <w:b w:val="0"/>
          <w:bCs/>
          <w:sz w:val="24"/>
          <w:szCs w:val="24"/>
        </w:rPr>
        <w:t xml:space="preserve">, </w:t>
      </w:r>
      <w:r w:rsidRPr="002C158F">
        <w:rPr>
          <w:b w:val="0"/>
          <w:bCs/>
          <w:sz w:val="24"/>
          <w:szCs w:val="24"/>
        </w:rPr>
        <w:t>была запрошена</w:t>
      </w:r>
      <w:r w:rsidR="00094DD0">
        <w:rPr>
          <w:b w:val="0"/>
          <w:bCs/>
          <w:sz w:val="24"/>
          <w:szCs w:val="24"/>
        </w:rPr>
        <w:t xml:space="preserve"> следующая</w:t>
      </w:r>
      <w:r w:rsidRPr="002C158F">
        <w:rPr>
          <w:b w:val="0"/>
          <w:bCs/>
          <w:sz w:val="24"/>
          <w:szCs w:val="24"/>
        </w:rPr>
        <w:t xml:space="preserve"> </w:t>
      </w:r>
      <w:r w:rsidR="00094DD0">
        <w:rPr>
          <w:b w:val="0"/>
          <w:bCs/>
          <w:sz w:val="24"/>
          <w:szCs w:val="24"/>
        </w:rPr>
        <w:t xml:space="preserve">дополнительная информация </w:t>
      </w:r>
      <w:r w:rsidRPr="001F7576">
        <w:rPr>
          <w:b w:val="0"/>
          <w:sz w:val="24"/>
          <w:szCs w:val="24"/>
        </w:rPr>
        <w:t>у Участник</w:t>
      </w:r>
      <w:r>
        <w:rPr>
          <w:b w:val="0"/>
          <w:sz w:val="24"/>
          <w:szCs w:val="24"/>
        </w:rPr>
        <w:t>ов</w:t>
      </w:r>
      <w:r w:rsidRPr="002C158F">
        <w:rPr>
          <w:b w:val="0"/>
          <w:sz w:val="24"/>
          <w:szCs w:val="24"/>
        </w:rPr>
        <w:t xml:space="preserve"> Открытого</w:t>
      </w:r>
      <w:r w:rsidRPr="001F7576">
        <w:rPr>
          <w:b w:val="0"/>
          <w:sz w:val="24"/>
          <w:szCs w:val="24"/>
        </w:rPr>
        <w:t xml:space="preserve"> </w:t>
      </w:r>
      <w:hyperlink r:id="rId9" w:history="1">
        <w:r w:rsidRPr="001F7576">
          <w:rPr>
            <w:b w:val="0"/>
            <w:sz w:val="24"/>
            <w:szCs w:val="24"/>
          </w:rPr>
          <w:t>запроса предложений</w:t>
        </w:r>
      </w:hyperlink>
      <w:r w:rsidRPr="00322EE6">
        <w:rPr>
          <w:b w:val="0"/>
          <w:sz w:val="24"/>
          <w:szCs w:val="24"/>
        </w:rPr>
        <w:t xml:space="preserve">, </w:t>
      </w:r>
      <w:r w:rsidRPr="001F7576">
        <w:rPr>
          <w:rFonts w:ascii="Times New Roman CYR" w:hAnsi="Times New Roman CYR"/>
          <w:b w:val="0"/>
          <w:spacing w:val="1"/>
          <w:sz w:val="24"/>
          <w:szCs w:val="24"/>
        </w:rPr>
        <w:t>в соответствии с п.</w:t>
      </w:r>
      <w:r w:rsidRPr="00322EE6">
        <w:rPr>
          <w:rFonts w:ascii="Times New Roman CYR" w:hAnsi="Times New Roman CYR"/>
          <w:b w:val="0"/>
          <w:spacing w:val="1"/>
          <w:sz w:val="24"/>
          <w:szCs w:val="24"/>
        </w:rPr>
        <w:t>4</w:t>
      </w:r>
      <w:r w:rsidRPr="001F7576">
        <w:rPr>
          <w:rFonts w:ascii="Times New Roman CYR" w:hAnsi="Times New Roman CYR"/>
          <w:b w:val="0"/>
          <w:spacing w:val="1"/>
          <w:sz w:val="24"/>
          <w:szCs w:val="24"/>
        </w:rPr>
        <w:t>.</w:t>
      </w:r>
      <w:r w:rsidRPr="00322EE6">
        <w:rPr>
          <w:rFonts w:ascii="Times New Roman CYR" w:hAnsi="Times New Roman CYR"/>
          <w:b w:val="0"/>
          <w:spacing w:val="1"/>
          <w:sz w:val="24"/>
          <w:szCs w:val="24"/>
        </w:rPr>
        <w:t>8</w:t>
      </w:r>
      <w:r w:rsidRPr="001F7576">
        <w:rPr>
          <w:rFonts w:ascii="Times New Roman CYR" w:hAnsi="Times New Roman CYR"/>
          <w:b w:val="0"/>
          <w:spacing w:val="1"/>
          <w:sz w:val="24"/>
          <w:szCs w:val="24"/>
        </w:rPr>
        <w:t xml:space="preserve">.2.2. </w:t>
      </w:r>
      <w:r w:rsidRPr="00322EE6">
        <w:rPr>
          <w:rFonts w:ascii="Times New Roman CYR" w:hAnsi="Times New Roman CYR"/>
          <w:b w:val="0"/>
          <w:spacing w:val="1"/>
          <w:sz w:val="24"/>
          <w:szCs w:val="24"/>
        </w:rPr>
        <w:t>Д</w:t>
      </w:r>
      <w:r w:rsidRPr="001F7576">
        <w:rPr>
          <w:rFonts w:ascii="Times New Roman CYR" w:hAnsi="Times New Roman CYR"/>
          <w:b w:val="0"/>
          <w:spacing w:val="1"/>
          <w:sz w:val="24"/>
          <w:szCs w:val="24"/>
        </w:rPr>
        <w:t>окументации</w:t>
      </w:r>
      <w:r w:rsidR="00094DD0">
        <w:rPr>
          <w:rFonts w:ascii="Times New Roman CYR" w:hAnsi="Times New Roman CYR"/>
          <w:b w:val="0"/>
          <w:spacing w:val="1"/>
          <w:sz w:val="24"/>
          <w:szCs w:val="24"/>
        </w:rPr>
        <w:t>:</w:t>
      </w:r>
    </w:p>
    <w:p w:rsidR="00094DD0" w:rsidRPr="00094DD0" w:rsidRDefault="00094DD0" w:rsidP="00094DD0">
      <w:pPr>
        <w:numPr>
          <w:ilvl w:val="0"/>
          <w:numId w:val="25"/>
        </w:numPr>
        <w:spacing w:after="200" w:line="276" w:lineRule="auto"/>
        <w:ind w:left="709" w:hanging="283"/>
        <w:contextualSpacing/>
        <w:jc w:val="both"/>
        <w:rPr>
          <w:rFonts w:eastAsiaTheme="minorEastAsia"/>
          <w:b w:val="0"/>
          <w:sz w:val="24"/>
          <w:szCs w:val="24"/>
        </w:rPr>
      </w:pPr>
      <w:r w:rsidRPr="00094DD0">
        <w:rPr>
          <w:rFonts w:eastAsiaTheme="minorEastAsia"/>
          <w:b w:val="0"/>
          <w:sz w:val="24"/>
          <w:szCs w:val="24"/>
        </w:rPr>
        <w:t>ООО «АЛЬЯНС АВИА»:</w:t>
      </w:r>
    </w:p>
    <w:p w:rsidR="00094DD0" w:rsidRPr="00094DD0" w:rsidRDefault="00094DD0" w:rsidP="00094DD0">
      <w:pPr>
        <w:numPr>
          <w:ilvl w:val="0"/>
          <w:numId w:val="26"/>
        </w:numPr>
        <w:spacing w:after="200" w:line="276" w:lineRule="auto"/>
        <w:ind w:left="709" w:hanging="283"/>
        <w:contextualSpacing/>
        <w:jc w:val="both"/>
        <w:rPr>
          <w:rFonts w:eastAsiaTheme="minorEastAsia"/>
          <w:b w:val="0"/>
          <w:sz w:val="24"/>
          <w:szCs w:val="24"/>
        </w:rPr>
      </w:pPr>
      <w:r w:rsidRPr="00094DD0">
        <w:rPr>
          <w:rFonts w:eastAsiaTheme="minorEastAsia"/>
          <w:b w:val="0"/>
          <w:sz w:val="24"/>
          <w:szCs w:val="24"/>
        </w:rPr>
        <w:t xml:space="preserve">предоставить </w:t>
      </w:r>
      <w:r w:rsidRPr="00094DD0">
        <w:rPr>
          <w:rFonts w:eastAsiaTheme="minorEastAsia"/>
          <w:b w:val="0"/>
          <w:sz w:val="22"/>
          <w:szCs w:val="22"/>
        </w:rPr>
        <w:t>Оригинал или нотариально заверенную копию выписки из Единого госуда</w:t>
      </w:r>
      <w:r w:rsidRPr="00094DD0">
        <w:rPr>
          <w:rFonts w:eastAsiaTheme="minorEastAsia"/>
          <w:b w:val="0"/>
          <w:sz w:val="22"/>
          <w:szCs w:val="22"/>
        </w:rPr>
        <w:t>р</w:t>
      </w:r>
      <w:r w:rsidRPr="00094DD0">
        <w:rPr>
          <w:rFonts w:eastAsiaTheme="minorEastAsia"/>
          <w:b w:val="0"/>
          <w:sz w:val="22"/>
          <w:szCs w:val="22"/>
        </w:rPr>
        <w:t>ственного реестра юридических лиц (требования Документации п.4.5.2.1 (</w:t>
      </w:r>
      <w:r w:rsidRPr="00094DD0">
        <w:rPr>
          <w:rFonts w:eastAsiaTheme="minorEastAsia"/>
          <w:b w:val="0"/>
          <w:sz w:val="22"/>
          <w:szCs w:val="22"/>
          <w:lang w:val="en-US"/>
        </w:rPr>
        <w:t>q</w:t>
      </w:r>
      <w:r w:rsidRPr="00094DD0">
        <w:rPr>
          <w:rFonts w:eastAsiaTheme="minorEastAsia"/>
          <w:b w:val="0"/>
          <w:sz w:val="22"/>
          <w:szCs w:val="22"/>
        </w:rPr>
        <w:t>))</w:t>
      </w:r>
      <w:r>
        <w:rPr>
          <w:rFonts w:eastAsiaTheme="minorEastAsia"/>
          <w:b w:val="0"/>
          <w:sz w:val="22"/>
          <w:szCs w:val="22"/>
        </w:rPr>
        <w:t>;</w:t>
      </w:r>
    </w:p>
    <w:p w:rsidR="00094DD0" w:rsidRPr="00094DD0" w:rsidRDefault="00094DD0" w:rsidP="00094DD0">
      <w:pPr>
        <w:numPr>
          <w:ilvl w:val="0"/>
          <w:numId w:val="25"/>
        </w:numPr>
        <w:spacing w:after="200" w:line="276" w:lineRule="auto"/>
        <w:ind w:left="709" w:hanging="283"/>
        <w:contextualSpacing/>
        <w:jc w:val="both"/>
        <w:rPr>
          <w:rFonts w:eastAsiaTheme="minorEastAsia"/>
          <w:b w:val="0"/>
          <w:sz w:val="24"/>
          <w:szCs w:val="24"/>
        </w:rPr>
      </w:pPr>
      <w:r w:rsidRPr="00094DD0">
        <w:rPr>
          <w:rFonts w:eastAsiaTheme="minorEastAsia"/>
          <w:b w:val="0"/>
          <w:sz w:val="24"/>
          <w:szCs w:val="24"/>
        </w:rPr>
        <w:t>ООО «ЛАВС»:</w:t>
      </w:r>
    </w:p>
    <w:p w:rsidR="00094DD0" w:rsidRPr="00094DD0" w:rsidRDefault="00094DD0" w:rsidP="003217C7">
      <w:pPr>
        <w:numPr>
          <w:ilvl w:val="0"/>
          <w:numId w:val="26"/>
        </w:numPr>
        <w:spacing w:line="276" w:lineRule="auto"/>
        <w:ind w:left="709" w:hanging="283"/>
        <w:contextualSpacing/>
        <w:jc w:val="both"/>
        <w:rPr>
          <w:rFonts w:eastAsiaTheme="minorEastAsia"/>
          <w:b w:val="0"/>
          <w:sz w:val="24"/>
          <w:szCs w:val="24"/>
        </w:rPr>
      </w:pPr>
      <w:r w:rsidRPr="00094DD0">
        <w:rPr>
          <w:rFonts w:eastAsiaTheme="minorEastAsia"/>
          <w:b w:val="0"/>
          <w:sz w:val="24"/>
          <w:szCs w:val="24"/>
        </w:rPr>
        <w:t>Разъяснить итоговую стоимость Предложения, указанную в Письме о подаче оферты</w:t>
      </w:r>
      <w:r>
        <w:rPr>
          <w:rFonts w:eastAsiaTheme="minorEastAsia"/>
          <w:b w:val="0"/>
          <w:sz w:val="24"/>
          <w:szCs w:val="24"/>
        </w:rPr>
        <w:t>.</w:t>
      </w:r>
    </w:p>
    <w:p w:rsidR="00C92C1B" w:rsidRPr="00643E25" w:rsidRDefault="0040066A" w:rsidP="00094DD0">
      <w:pPr>
        <w:pStyle w:val="af1"/>
        <w:keepNext/>
        <w:tabs>
          <w:tab w:val="left" w:pos="0"/>
        </w:tabs>
        <w:ind w:left="0" w:firstLine="709"/>
        <w:jc w:val="both"/>
        <w:outlineLvl w:val="1"/>
        <w:rPr>
          <w:rFonts w:eastAsia="SimSun"/>
          <w:b w:val="0"/>
          <w:kern w:val="1"/>
          <w:sz w:val="24"/>
          <w:szCs w:val="24"/>
          <w:lang w:eastAsia="hi-IN" w:bidi="hi-IN"/>
        </w:rPr>
      </w:pPr>
      <w:r>
        <w:rPr>
          <w:rFonts w:ascii="Times New Roman CYR" w:hAnsi="Times New Roman CYR"/>
          <w:b w:val="0"/>
          <w:spacing w:val="1"/>
          <w:sz w:val="24"/>
          <w:szCs w:val="24"/>
        </w:rPr>
        <w:t>На основании поступивш</w:t>
      </w:r>
      <w:r w:rsidR="00094DD0">
        <w:rPr>
          <w:rFonts w:ascii="Times New Roman CYR" w:hAnsi="Times New Roman CYR"/>
          <w:b w:val="0"/>
          <w:spacing w:val="1"/>
          <w:sz w:val="24"/>
          <w:szCs w:val="24"/>
        </w:rPr>
        <w:t>их</w:t>
      </w:r>
      <w:r>
        <w:rPr>
          <w:rFonts w:ascii="Times New Roman CYR" w:hAnsi="Times New Roman CYR"/>
          <w:b w:val="0"/>
          <w:spacing w:val="1"/>
          <w:sz w:val="24"/>
          <w:szCs w:val="24"/>
        </w:rPr>
        <w:t xml:space="preserve"> ответ</w:t>
      </w:r>
      <w:r w:rsidR="00094DD0">
        <w:rPr>
          <w:rFonts w:ascii="Times New Roman CYR" w:hAnsi="Times New Roman CYR"/>
          <w:b w:val="0"/>
          <w:spacing w:val="1"/>
          <w:sz w:val="24"/>
          <w:szCs w:val="24"/>
        </w:rPr>
        <w:t>ов</w:t>
      </w:r>
      <w:r>
        <w:rPr>
          <w:rFonts w:ascii="Times New Roman CYR" w:hAnsi="Times New Roman CYR"/>
          <w:b w:val="0"/>
          <w:spacing w:val="1"/>
          <w:sz w:val="24"/>
          <w:szCs w:val="24"/>
        </w:rPr>
        <w:t xml:space="preserve"> от </w:t>
      </w:r>
      <w:r w:rsidR="00094DD0" w:rsidRPr="00094DD0">
        <w:rPr>
          <w:b w:val="0"/>
          <w:sz w:val="24"/>
          <w:szCs w:val="24"/>
        </w:rPr>
        <w:t>ООО «АЛЬЯНС АВИА»</w:t>
      </w:r>
      <w:r w:rsidR="00094DD0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 xml:space="preserve">и </w:t>
      </w:r>
      <w:r w:rsidR="00094DD0" w:rsidRPr="00094DD0">
        <w:rPr>
          <w:b w:val="0"/>
          <w:sz w:val="24"/>
          <w:szCs w:val="24"/>
        </w:rPr>
        <w:t>ООО</w:t>
      </w:r>
      <w:proofErr w:type="gramEnd"/>
      <w:r w:rsidR="00094DD0" w:rsidRPr="00094DD0">
        <w:rPr>
          <w:b w:val="0"/>
          <w:sz w:val="24"/>
          <w:szCs w:val="24"/>
        </w:rPr>
        <w:t xml:space="preserve"> «ЛАВС»</w:t>
      </w:r>
      <w:r w:rsidR="00094DD0">
        <w:rPr>
          <w:b w:val="0"/>
          <w:sz w:val="24"/>
          <w:szCs w:val="24"/>
        </w:rPr>
        <w:t>, З</w:t>
      </w:r>
      <w:r w:rsidR="00094DD0">
        <w:rPr>
          <w:b w:val="0"/>
          <w:sz w:val="24"/>
          <w:szCs w:val="24"/>
        </w:rPr>
        <w:t>а</w:t>
      </w:r>
      <w:r w:rsidR="00094DD0">
        <w:rPr>
          <w:b w:val="0"/>
          <w:sz w:val="24"/>
          <w:szCs w:val="24"/>
        </w:rPr>
        <w:t>купочная</w:t>
      </w:r>
      <w:r w:rsidR="00C92C1B"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 комиссия оценила и сопоставила </w:t>
      </w:r>
      <w:r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окончательные предложения Участников </w:t>
      </w:r>
      <w:r w:rsidR="00C92C1B"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>Откр</w:t>
      </w:r>
      <w:r w:rsidR="00C92C1B"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>ы</w:t>
      </w:r>
      <w:r w:rsidR="00C92C1B"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>то</w:t>
      </w:r>
      <w:r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>го</w:t>
      </w:r>
      <w:r w:rsidR="00C92C1B"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 запрос</w:t>
      </w:r>
      <w:r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>а</w:t>
      </w:r>
      <w:r w:rsidR="00C92C1B"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 предложений в соответствии с критериями и порядком, указанными в Докуме</w:t>
      </w:r>
      <w:r w:rsidR="00C92C1B"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>н</w:t>
      </w:r>
      <w:r w:rsidR="00C92C1B"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>т</w:t>
      </w:r>
      <w:r w:rsidR="006B15D8"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>ации</w:t>
      </w:r>
      <w:r w:rsidR="00C92C1B"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>.</w:t>
      </w:r>
    </w:p>
    <w:p w:rsidR="00C92C1B" w:rsidRDefault="00EE22D8" w:rsidP="00EE22D8">
      <w:pPr>
        <w:suppressAutoHyphens/>
        <w:spacing w:line="100" w:lineRule="atLeast"/>
        <w:ind w:firstLine="709"/>
        <w:jc w:val="both"/>
        <w:rPr>
          <w:rFonts w:eastAsia="SimSun"/>
          <w:b w:val="0"/>
          <w:kern w:val="1"/>
          <w:sz w:val="24"/>
          <w:szCs w:val="24"/>
          <w:lang w:eastAsia="hi-IN" w:bidi="hi-IN"/>
        </w:rPr>
      </w:pPr>
      <w:r>
        <w:rPr>
          <w:rFonts w:eastAsia="SimSun"/>
          <w:b w:val="0"/>
          <w:kern w:val="1"/>
          <w:sz w:val="24"/>
          <w:szCs w:val="24"/>
          <w:lang w:eastAsia="hi-IN" w:bidi="hi-IN"/>
        </w:rPr>
        <w:t>Итоговые</w:t>
      </w:r>
      <w:r w:rsidR="004F06CC"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 т</w:t>
      </w:r>
      <w:r>
        <w:rPr>
          <w:rFonts w:eastAsia="SimSun"/>
          <w:b w:val="0"/>
          <w:kern w:val="1"/>
          <w:sz w:val="24"/>
          <w:szCs w:val="24"/>
          <w:lang w:eastAsia="hi-IN" w:bidi="hi-IN"/>
        </w:rPr>
        <w:t>аблицы</w:t>
      </w:r>
      <w:r w:rsidR="00C92C1B"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 оценки заявок на участие в процедуре Закупки членами Закупочной комиссии</w:t>
      </w:r>
      <w:r w:rsidR="006B15D8"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>:</w:t>
      </w:r>
    </w:p>
    <w:p w:rsidR="00EE22D8" w:rsidRDefault="00EE22D8" w:rsidP="006E2613">
      <w:pPr>
        <w:pStyle w:val="af1"/>
        <w:numPr>
          <w:ilvl w:val="0"/>
          <w:numId w:val="27"/>
        </w:numPr>
        <w:suppressAutoHyphens/>
        <w:spacing w:before="240" w:line="100" w:lineRule="atLeast"/>
        <w:ind w:left="0" w:hanging="11"/>
        <w:jc w:val="both"/>
        <w:rPr>
          <w:rFonts w:eastAsia="SimSun"/>
          <w:b w:val="0"/>
          <w:kern w:val="1"/>
          <w:sz w:val="24"/>
          <w:szCs w:val="24"/>
          <w:lang w:eastAsia="hi-IN" w:bidi="hi-IN"/>
        </w:rPr>
      </w:pPr>
      <w:r>
        <w:rPr>
          <w:rFonts w:eastAsia="SimSun"/>
          <w:b w:val="0"/>
          <w:kern w:val="1"/>
          <w:sz w:val="24"/>
          <w:szCs w:val="24"/>
          <w:lang w:eastAsia="hi-IN" w:bidi="hi-IN"/>
        </w:rPr>
        <w:t>ОЦЕНКА ДОПОЛНИТЕЛЬНЫХ СБОРОВ</w:t>
      </w:r>
    </w:p>
    <w:p w:rsidR="00F728AF" w:rsidRPr="00F728AF" w:rsidRDefault="00F728AF" w:rsidP="00680077">
      <w:pPr>
        <w:pStyle w:val="af1"/>
        <w:numPr>
          <w:ilvl w:val="0"/>
          <w:numId w:val="31"/>
        </w:numPr>
        <w:ind w:hanging="294"/>
        <w:rPr>
          <w:rFonts w:eastAsia="Calibri"/>
          <w:sz w:val="24"/>
          <w:szCs w:val="24"/>
          <w:lang w:eastAsia="en-US"/>
        </w:rPr>
      </w:pPr>
      <w:r w:rsidRPr="00F728AF">
        <w:rPr>
          <w:rFonts w:eastAsia="Calibri"/>
          <w:sz w:val="24"/>
          <w:szCs w:val="24"/>
          <w:lang w:eastAsia="en-US"/>
        </w:rPr>
        <w:t>дополнительные сборы при продаже авиабилетов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551"/>
        <w:gridCol w:w="1808"/>
      </w:tblGrid>
      <w:tr w:rsidR="000473E6" w:rsidRPr="00F728AF" w:rsidTr="000473E6">
        <w:tc>
          <w:tcPr>
            <w:tcW w:w="5495" w:type="dxa"/>
            <w:vMerge w:val="restart"/>
            <w:shd w:val="clear" w:color="auto" w:fill="auto"/>
            <w:vAlign w:val="center"/>
          </w:tcPr>
          <w:p w:rsidR="00F728AF" w:rsidRPr="00F728AF" w:rsidRDefault="00F728AF" w:rsidP="006E2613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Вид услуг</w:t>
            </w:r>
          </w:p>
        </w:tc>
        <w:tc>
          <w:tcPr>
            <w:tcW w:w="2551" w:type="dxa"/>
            <w:shd w:val="clear" w:color="auto" w:fill="auto"/>
          </w:tcPr>
          <w:p w:rsidR="00F728AF" w:rsidRPr="00F728AF" w:rsidRDefault="00F728AF" w:rsidP="00F728AF">
            <w:pPr>
              <w:suppressAutoHyphens/>
              <w:spacing w:line="276" w:lineRule="auto"/>
              <w:jc w:val="center"/>
              <w:rPr>
                <w:rFonts w:eastAsia="font310"/>
                <w:kern w:val="1"/>
                <w:sz w:val="24"/>
                <w:szCs w:val="24"/>
                <w:lang w:eastAsia="zh-CN"/>
              </w:rPr>
            </w:pPr>
            <w:r w:rsidRPr="00F728AF">
              <w:rPr>
                <w:rFonts w:eastAsia="font310"/>
                <w:kern w:val="1"/>
                <w:sz w:val="24"/>
                <w:szCs w:val="24"/>
                <w:lang w:eastAsia="zh-CN"/>
              </w:rPr>
              <w:t>ООО «Альянс Авиа»</w:t>
            </w:r>
          </w:p>
        </w:tc>
        <w:tc>
          <w:tcPr>
            <w:tcW w:w="1808" w:type="dxa"/>
            <w:shd w:val="clear" w:color="auto" w:fill="auto"/>
          </w:tcPr>
          <w:p w:rsidR="00F728AF" w:rsidRPr="00F728AF" w:rsidRDefault="00F728AF" w:rsidP="006E2613">
            <w:pPr>
              <w:suppressAutoHyphens/>
              <w:spacing w:line="276" w:lineRule="auto"/>
              <w:rPr>
                <w:rFonts w:eastAsia="font310"/>
                <w:kern w:val="1"/>
                <w:sz w:val="24"/>
                <w:szCs w:val="24"/>
                <w:lang w:eastAsia="zh-CN"/>
              </w:rPr>
            </w:pPr>
            <w:r w:rsidRPr="00F728AF">
              <w:rPr>
                <w:rFonts w:eastAsia="font310"/>
                <w:kern w:val="1"/>
                <w:sz w:val="24"/>
                <w:szCs w:val="24"/>
                <w:lang w:eastAsia="zh-CN"/>
              </w:rPr>
              <w:t>ООО «ЛАВС»</w:t>
            </w:r>
          </w:p>
        </w:tc>
      </w:tr>
      <w:tr w:rsidR="00F728AF" w:rsidRPr="00F728AF" w:rsidTr="000473E6">
        <w:tc>
          <w:tcPr>
            <w:tcW w:w="5495" w:type="dxa"/>
            <w:vMerge/>
            <w:shd w:val="clear" w:color="auto" w:fill="auto"/>
          </w:tcPr>
          <w:p w:rsidR="00F728AF" w:rsidRPr="00F728AF" w:rsidRDefault="00F728AF" w:rsidP="00F728AF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F728AF" w:rsidRPr="00F728AF" w:rsidRDefault="00A86A99" w:rsidP="00F728A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Итоговая оценка в баллах</w:t>
            </w:r>
          </w:p>
        </w:tc>
      </w:tr>
      <w:tr w:rsidR="00F728AF" w:rsidRPr="00F728AF" w:rsidTr="000473E6">
        <w:tc>
          <w:tcPr>
            <w:tcW w:w="5495" w:type="dxa"/>
            <w:shd w:val="clear" w:color="auto" w:fill="auto"/>
          </w:tcPr>
          <w:p w:rsidR="00F728AF" w:rsidRPr="00F728AF" w:rsidRDefault="00F728AF" w:rsidP="006E2613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Сервисный сбор за продажу авиабилетов на собственных бланках на собственные рейсы авиакомпаний:</w:t>
            </w:r>
          </w:p>
          <w:p w:rsidR="00F728AF" w:rsidRPr="00F728AF" w:rsidRDefault="00F728AF" w:rsidP="006E2613">
            <w:pPr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- Полеты по России/за границу эконом и бизнес класс</w:t>
            </w:r>
          </w:p>
        </w:tc>
        <w:tc>
          <w:tcPr>
            <w:tcW w:w="2551" w:type="dxa"/>
            <w:shd w:val="clear" w:color="auto" w:fill="auto"/>
          </w:tcPr>
          <w:p w:rsidR="00F728AF" w:rsidRPr="00F728AF" w:rsidRDefault="006E2613" w:rsidP="00F728AF">
            <w:pPr>
              <w:spacing w:after="200"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  <w:r w:rsidR="00F728AF"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– эконом</w:t>
            </w:r>
          </w:p>
          <w:p w:rsidR="00F728AF" w:rsidRPr="00F728AF" w:rsidRDefault="006E2613" w:rsidP="006E2613">
            <w:pPr>
              <w:spacing w:after="200"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0,5 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– </w:t>
            </w:r>
            <w:r w:rsidR="00F728AF"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бизнес</w:t>
            </w:r>
          </w:p>
        </w:tc>
        <w:tc>
          <w:tcPr>
            <w:tcW w:w="1808" w:type="dxa"/>
          </w:tcPr>
          <w:p w:rsidR="00F728AF" w:rsidRDefault="006E2613" w:rsidP="00F728AF">
            <w:pPr>
              <w:spacing w:after="200"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 </w:t>
            </w:r>
            <w:r w:rsidRPr="006E2613">
              <w:rPr>
                <w:rFonts w:eastAsia="Calibri"/>
                <w:b w:val="0"/>
                <w:sz w:val="24"/>
                <w:szCs w:val="24"/>
                <w:lang w:eastAsia="en-US"/>
              </w:rPr>
              <w:t>– эконом</w:t>
            </w:r>
          </w:p>
          <w:p w:rsidR="006E2613" w:rsidRPr="00F728AF" w:rsidRDefault="006E2613" w:rsidP="00F728AF">
            <w:pPr>
              <w:spacing w:after="200"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  <w:r w:rsidRPr="006E2613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– бизнес</w:t>
            </w:r>
          </w:p>
        </w:tc>
      </w:tr>
      <w:tr w:rsidR="00F728AF" w:rsidRPr="00F728AF" w:rsidTr="000473E6">
        <w:tc>
          <w:tcPr>
            <w:tcW w:w="5495" w:type="dxa"/>
            <w:shd w:val="clear" w:color="auto" w:fill="auto"/>
          </w:tcPr>
          <w:p w:rsidR="00F728AF" w:rsidRPr="00F728AF" w:rsidRDefault="00F728AF" w:rsidP="00F728AF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Оформление билета на рейсы авиакомпаний, </w:t>
            </w:r>
            <w:proofErr w:type="gramStart"/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с</w:t>
            </w:r>
            <w:proofErr w:type="gramEnd"/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которой</w:t>
            </w:r>
            <w:proofErr w:type="gramEnd"/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нет агентского договора, на бланках ее партнеров по </w:t>
            </w:r>
            <w:proofErr w:type="spellStart"/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интерлай</w:t>
            </w:r>
            <w:proofErr w:type="spellEnd"/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соглашению:</w:t>
            </w:r>
          </w:p>
          <w:p w:rsidR="00F728AF" w:rsidRPr="00F728AF" w:rsidRDefault="00F728AF" w:rsidP="00F728AF">
            <w:pPr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- для полетов по России эконом класса</w:t>
            </w:r>
          </w:p>
          <w:p w:rsidR="00F728AF" w:rsidRPr="00F728AF" w:rsidRDefault="00F728AF" w:rsidP="00F728AF">
            <w:pPr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- для полетов по России бизнес класса</w:t>
            </w:r>
          </w:p>
        </w:tc>
        <w:tc>
          <w:tcPr>
            <w:tcW w:w="2551" w:type="dxa"/>
            <w:shd w:val="clear" w:color="auto" w:fill="auto"/>
          </w:tcPr>
          <w:p w:rsidR="00F728AF" w:rsidRPr="00F728AF" w:rsidRDefault="006E2613" w:rsidP="00F728AF">
            <w:pPr>
              <w:spacing w:after="200"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  <w:r w:rsidR="00F728AF"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– эконом</w:t>
            </w:r>
          </w:p>
          <w:p w:rsidR="00F728AF" w:rsidRPr="00F728AF" w:rsidRDefault="006E2613" w:rsidP="00F728AF">
            <w:pPr>
              <w:spacing w:after="200"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0,5 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– </w:t>
            </w:r>
            <w:r w:rsidR="00F728AF"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бизнес</w:t>
            </w:r>
          </w:p>
        </w:tc>
        <w:tc>
          <w:tcPr>
            <w:tcW w:w="1808" w:type="dxa"/>
          </w:tcPr>
          <w:p w:rsidR="006E2613" w:rsidRPr="00F728AF" w:rsidRDefault="006E2613" w:rsidP="006E2613">
            <w:pPr>
              <w:spacing w:after="200"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– эконом</w:t>
            </w:r>
          </w:p>
          <w:p w:rsidR="00F728AF" w:rsidRPr="00F728AF" w:rsidRDefault="006E2613" w:rsidP="006E2613">
            <w:pPr>
              <w:spacing w:after="200"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 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– бизнес</w:t>
            </w:r>
          </w:p>
        </w:tc>
      </w:tr>
      <w:tr w:rsidR="00F728AF" w:rsidRPr="00F728AF" w:rsidTr="000473E6">
        <w:tc>
          <w:tcPr>
            <w:tcW w:w="5495" w:type="dxa"/>
            <w:shd w:val="clear" w:color="auto" w:fill="auto"/>
          </w:tcPr>
          <w:p w:rsidR="00F728AF" w:rsidRPr="00F728AF" w:rsidRDefault="00F728AF" w:rsidP="00F728AF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Сервисный сбор за авиабилеты на бланках ТКП:</w:t>
            </w:r>
          </w:p>
          <w:p w:rsidR="00F728AF" w:rsidRPr="00F728AF" w:rsidRDefault="00F728AF" w:rsidP="00F728AF">
            <w:pPr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- для полетов по России эконом класса</w:t>
            </w:r>
          </w:p>
          <w:p w:rsidR="00F728AF" w:rsidRPr="00F728AF" w:rsidRDefault="00F728AF" w:rsidP="00F728AF">
            <w:pPr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- для полетов по России бизнес класса</w:t>
            </w:r>
          </w:p>
        </w:tc>
        <w:tc>
          <w:tcPr>
            <w:tcW w:w="2551" w:type="dxa"/>
            <w:shd w:val="clear" w:color="auto" w:fill="auto"/>
          </w:tcPr>
          <w:p w:rsidR="00F728AF" w:rsidRPr="00F728AF" w:rsidRDefault="006E2613" w:rsidP="00F728AF">
            <w:pPr>
              <w:spacing w:after="200"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0,6</w:t>
            </w:r>
            <w:r w:rsidR="00F728AF"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– эконом</w:t>
            </w:r>
          </w:p>
          <w:p w:rsidR="00F728AF" w:rsidRPr="00F728AF" w:rsidRDefault="006E2613" w:rsidP="00F728AF">
            <w:pPr>
              <w:spacing w:after="200"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0,3 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– </w:t>
            </w:r>
            <w:r w:rsidR="00F728AF"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бизнес</w:t>
            </w:r>
          </w:p>
        </w:tc>
        <w:tc>
          <w:tcPr>
            <w:tcW w:w="1808" w:type="dxa"/>
          </w:tcPr>
          <w:p w:rsidR="00F728AF" w:rsidRDefault="006E2613" w:rsidP="00F728AF">
            <w:pPr>
              <w:spacing w:after="200"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 </w:t>
            </w:r>
            <w:r w:rsidRPr="006E2613">
              <w:rPr>
                <w:rFonts w:eastAsia="Calibri"/>
                <w:b w:val="0"/>
                <w:sz w:val="24"/>
                <w:szCs w:val="24"/>
                <w:lang w:eastAsia="en-US"/>
              </w:rPr>
              <w:t>– эконом</w:t>
            </w:r>
          </w:p>
          <w:p w:rsidR="006E2613" w:rsidRPr="00F728AF" w:rsidRDefault="006E2613" w:rsidP="00F728AF">
            <w:pPr>
              <w:spacing w:after="200"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 </w:t>
            </w:r>
            <w:r w:rsidRPr="006E2613">
              <w:rPr>
                <w:rFonts w:eastAsia="Calibri"/>
                <w:b w:val="0"/>
                <w:sz w:val="24"/>
                <w:szCs w:val="24"/>
                <w:lang w:eastAsia="en-US"/>
              </w:rPr>
              <w:t>– бизнес</w:t>
            </w:r>
          </w:p>
        </w:tc>
      </w:tr>
      <w:tr w:rsidR="00F728AF" w:rsidRPr="00F728AF" w:rsidTr="000473E6">
        <w:tc>
          <w:tcPr>
            <w:tcW w:w="5495" w:type="dxa"/>
            <w:shd w:val="clear" w:color="auto" w:fill="auto"/>
          </w:tcPr>
          <w:p w:rsidR="00F728AF" w:rsidRPr="00F728AF" w:rsidRDefault="00F728AF" w:rsidP="00F728AF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left="0" w:firstLine="142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Бронирование перелета низкобюджетных компаний (</w:t>
            </w:r>
            <w:r w:rsidRPr="00F728AF">
              <w:rPr>
                <w:rFonts w:eastAsia="Calibri"/>
                <w:b w:val="0"/>
                <w:sz w:val="24"/>
                <w:szCs w:val="24"/>
                <w:lang w:val="en-US" w:eastAsia="en-US"/>
              </w:rPr>
              <w:t>Low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F728AF">
              <w:rPr>
                <w:rFonts w:eastAsia="Calibri"/>
                <w:b w:val="0"/>
                <w:sz w:val="24"/>
                <w:szCs w:val="24"/>
                <w:lang w:val="en-US" w:eastAsia="en-US"/>
              </w:rPr>
              <w:t>cost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) на сайте перевозчика с оплатой Заказчиком (представителя Заказчика):</w:t>
            </w:r>
          </w:p>
          <w:p w:rsidR="00F728AF" w:rsidRPr="00F728AF" w:rsidRDefault="00F728AF" w:rsidP="00F728AF">
            <w:pPr>
              <w:ind w:firstLine="142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- перелет в одну сторону</w:t>
            </w:r>
          </w:p>
          <w:p w:rsidR="00F728AF" w:rsidRPr="00F728AF" w:rsidRDefault="00F728AF" w:rsidP="00A81BB2">
            <w:pPr>
              <w:ind w:firstLine="142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- перелет туда</w:t>
            </w:r>
            <w:r w:rsidR="00A81BB2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="00A81BB2"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– 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обратно</w:t>
            </w:r>
          </w:p>
        </w:tc>
        <w:tc>
          <w:tcPr>
            <w:tcW w:w="2551" w:type="dxa"/>
            <w:shd w:val="clear" w:color="auto" w:fill="auto"/>
          </w:tcPr>
          <w:p w:rsidR="00F728AF" w:rsidRPr="00F728AF" w:rsidRDefault="00F728AF" w:rsidP="00F728AF">
            <w:pPr>
              <w:spacing w:after="200"/>
              <w:rPr>
                <w:rFonts w:eastAsia="Calibri"/>
                <w:b w:val="0"/>
                <w:color w:val="FF000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color w:val="FF0000"/>
                <w:sz w:val="24"/>
                <w:szCs w:val="24"/>
                <w:lang w:eastAsia="en-US"/>
              </w:rPr>
              <w:t>Услуга не предоста</w:t>
            </w:r>
            <w:r w:rsidRPr="00F728AF">
              <w:rPr>
                <w:rFonts w:eastAsia="Calibri"/>
                <w:b w:val="0"/>
                <w:color w:val="FF0000"/>
                <w:sz w:val="24"/>
                <w:szCs w:val="24"/>
                <w:lang w:eastAsia="en-US"/>
              </w:rPr>
              <w:t>в</w:t>
            </w:r>
            <w:r w:rsidRPr="00F728AF">
              <w:rPr>
                <w:rFonts w:eastAsia="Calibri"/>
                <w:b w:val="0"/>
                <w:color w:val="FF0000"/>
                <w:sz w:val="24"/>
                <w:szCs w:val="24"/>
                <w:lang w:eastAsia="en-US"/>
              </w:rPr>
              <w:t>ляется</w:t>
            </w:r>
          </w:p>
        </w:tc>
        <w:tc>
          <w:tcPr>
            <w:tcW w:w="1808" w:type="dxa"/>
          </w:tcPr>
          <w:p w:rsidR="00F728AF" w:rsidRPr="00F728AF" w:rsidRDefault="002162EA" w:rsidP="00F728AF">
            <w:pPr>
              <w:spacing w:after="200"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F728AF" w:rsidRPr="00F728AF" w:rsidTr="000473E6">
        <w:tc>
          <w:tcPr>
            <w:tcW w:w="5495" w:type="dxa"/>
            <w:shd w:val="clear" w:color="auto" w:fill="auto"/>
          </w:tcPr>
          <w:p w:rsidR="00F728AF" w:rsidRPr="00F728AF" w:rsidRDefault="00F728AF" w:rsidP="00F728AF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left="0" w:hanging="11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Бронирование перелета низкобюджетных компаний (</w:t>
            </w:r>
            <w:r w:rsidRPr="00F728AF">
              <w:rPr>
                <w:rFonts w:eastAsia="Calibri"/>
                <w:b w:val="0"/>
                <w:sz w:val="24"/>
                <w:szCs w:val="24"/>
                <w:lang w:val="en-US" w:eastAsia="en-US"/>
              </w:rPr>
              <w:t>low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F728AF">
              <w:rPr>
                <w:rFonts w:eastAsia="Calibri"/>
                <w:b w:val="0"/>
                <w:sz w:val="24"/>
                <w:szCs w:val="24"/>
                <w:lang w:val="en-US" w:eastAsia="en-US"/>
              </w:rPr>
              <w:t>cost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) на сайте перевозчика с оплатой Исполнителем:</w:t>
            </w:r>
          </w:p>
          <w:p w:rsidR="00F728AF" w:rsidRPr="00F728AF" w:rsidRDefault="00F728AF" w:rsidP="00F728AF">
            <w:pPr>
              <w:ind w:hanging="11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- перелет в одну сторону</w:t>
            </w:r>
          </w:p>
          <w:p w:rsidR="00F728AF" w:rsidRPr="00F728AF" w:rsidRDefault="00F728AF" w:rsidP="00F728AF">
            <w:pPr>
              <w:ind w:hanging="11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- перелет туда-обратно</w:t>
            </w:r>
          </w:p>
        </w:tc>
        <w:tc>
          <w:tcPr>
            <w:tcW w:w="2551" w:type="dxa"/>
            <w:shd w:val="clear" w:color="auto" w:fill="auto"/>
          </w:tcPr>
          <w:p w:rsidR="00F728AF" w:rsidRPr="00F728AF" w:rsidRDefault="00F728AF" w:rsidP="00F728AF">
            <w:pPr>
              <w:spacing w:after="200"/>
              <w:rPr>
                <w:rFonts w:eastAsia="Calibri"/>
                <w:b w:val="0"/>
                <w:color w:val="FF000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color w:val="FF0000"/>
                <w:sz w:val="24"/>
                <w:szCs w:val="24"/>
                <w:lang w:eastAsia="en-US"/>
              </w:rPr>
              <w:t>Услуга не предоста</w:t>
            </w:r>
            <w:r w:rsidRPr="00F728AF">
              <w:rPr>
                <w:rFonts w:eastAsia="Calibri"/>
                <w:b w:val="0"/>
                <w:color w:val="FF0000"/>
                <w:sz w:val="24"/>
                <w:szCs w:val="24"/>
                <w:lang w:eastAsia="en-US"/>
              </w:rPr>
              <w:t>в</w:t>
            </w:r>
            <w:r w:rsidRPr="00F728AF">
              <w:rPr>
                <w:rFonts w:eastAsia="Calibri"/>
                <w:b w:val="0"/>
                <w:color w:val="FF0000"/>
                <w:sz w:val="24"/>
                <w:szCs w:val="24"/>
                <w:lang w:eastAsia="en-US"/>
              </w:rPr>
              <w:t>ляется</w:t>
            </w:r>
          </w:p>
        </w:tc>
        <w:tc>
          <w:tcPr>
            <w:tcW w:w="1808" w:type="dxa"/>
          </w:tcPr>
          <w:p w:rsidR="00F728AF" w:rsidRPr="00F728AF" w:rsidRDefault="006C4237" w:rsidP="00F728AF">
            <w:pPr>
              <w:spacing w:after="200"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F728AF" w:rsidRPr="00F728AF" w:rsidTr="000473E6">
        <w:tc>
          <w:tcPr>
            <w:tcW w:w="5495" w:type="dxa"/>
            <w:shd w:val="clear" w:color="auto" w:fill="auto"/>
          </w:tcPr>
          <w:p w:rsidR="00F728AF" w:rsidRPr="00F728AF" w:rsidRDefault="00F728AF" w:rsidP="00F728AF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Сервисный сбор за выпуск, по требованию Заказчика, бумажных авиабилетов на рейсы с возможностью электронного </w:t>
            </w:r>
            <w:proofErr w:type="spellStart"/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тикетинга</w:t>
            </w:r>
            <w:proofErr w:type="spellEnd"/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:</w:t>
            </w:r>
          </w:p>
          <w:p w:rsidR="00F728AF" w:rsidRPr="00F728AF" w:rsidRDefault="00F728AF" w:rsidP="00F728AF">
            <w:pPr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- на собственных бланках авиакомпаний</w:t>
            </w:r>
          </w:p>
          <w:p w:rsidR="00F728AF" w:rsidRPr="00F728AF" w:rsidRDefault="00F728AF" w:rsidP="00F728AF">
            <w:pPr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- на бланках ТКП</w:t>
            </w:r>
          </w:p>
        </w:tc>
        <w:tc>
          <w:tcPr>
            <w:tcW w:w="2551" w:type="dxa"/>
            <w:shd w:val="clear" w:color="auto" w:fill="auto"/>
          </w:tcPr>
          <w:p w:rsidR="00F728AF" w:rsidRPr="00F728AF" w:rsidRDefault="006C4237" w:rsidP="000473E6">
            <w:pPr>
              <w:spacing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proofErr w:type="gramStart"/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Отменены</w:t>
            </w:r>
            <w:proofErr w:type="gramEnd"/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Междун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а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родной Ассоциацией Перевозчиков</w:t>
            </w:r>
          </w:p>
        </w:tc>
        <w:tc>
          <w:tcPr>
            <w:tcW w:w="1808" w:type="dxa"/>
          </w:tcPr>
          <w:p w:rsidR="00F728AF" w:rsidRPr="00F728AF" w:rsidRDefault="00F728AF" w:rsidP="000473E6">
            <w:pPr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proofErr w:type="gramStart"/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Отменены</w:t>
            </w:r>
            <w:proofErr w:type="gramEnd"/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Междунаро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д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ной Ассоци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а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цией Перево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з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чиков</w:t>
            </w:r>
          </w:p>
        </w:tc>
      </w:tr>
      <w:tr w:rsidR="00F728AF" w:rsidRPr="00F728AF" w:rsidTr="000473E6">
        <w:tc>
          <w:tcPr>
            <w:tcW w:w="5495" w:type="dxa"/>
            <w:shd w:val="clear" w:color="auto" w:fill="auto"/>
          </w:tcPr>
          <w:p w:rsidR="00F728AF" w:rsidRPr="00F728AF" w:rsidRDefault="00F728AF" w:rsidP="000473E6">
            <w:pPr>
              <w:numPr>
                <w:ilvl w:val="0"/>
                <w:numId w:val="28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Сервисный сбор за возврат авиабилета</w:t>
            </w:r>
          </w:p>
        </w:tc>
        <w:tc>
          <w:tcPr>
            <w:tcW w:w="2551" w:type="dxa"/>
            <w:shd w:val="clear" w:color="auto" w:fill="auto"/>
          </w:tcPr>
          <w:p w:rsidR="00F728AF" w:rsidRPr="00F728AF" w:rsidRDefault="00CF7C70" w:rsidP="000473E6">
            <w:pPr>
              <w:spacing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8" w:type="dxa"/>
          </w:tcPr>
          <w:p w:rsidR="00F728AF" w:rsidRPr="00F728AF" w:rsidRDefault="00CF7C70" w:rsidP="000473E6">
            <w:pPr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F728AF" w:rsidRPr="00F728AF" w:rsidTr="000473E6">
        <w:tc>
          <w:tcPr>
            <w:tcW w:w="5495" w:type="dxa"/>
            <w:shd w:val="clear" w:color="auto" w:fill="auto"/>
          </w:tcPr>
          <w:p w:rsidR="00F728AF" w:rsidRPr="00F728AF" w:rsidRDefault="00F728AF" w:rsidP="00F728AF">
            <w:pPr>
              <w:numPr>
                <w:ilvl w:val="0"/>
                <w:numId w:val="28"/>
              </w:numPr>
              <w:suppressAutoHyphens/>
              <w:spacing w:after="200" w:line="276" w:lineRule="auto"/>
              <w:ind w:left="0" w:hanging="11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Сервисный сбор за возврат дублированных авиабилетов, (при выпуске билетов с альтернативными маршрутами)</w:t>
            </w:r>
          </w:p>
          <w:p w:rsidR="00F728AF" w:rsidRPr="00F728AF" w:rsidRDefault="00F728AF" w:rsidP="00F728AF">
            <w:pPr>
              <w:ind w:hanging="11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- эконом класса</w:t>
            </w:r>
          </w:p>
          <w:p w:rsidR="00F728AF" w:rsidRPr="00F728AF" w:rsidRDefault="00F728AF" w:rsidP="00F728AF">
            <w:pPr>
              <w:ind w:hanging="11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- бизнес класса</w:t>
            </w:r>
          </w:p>
        </w:tc>
        <w:tc>
          <w:tcPr>
            <w:tcW w:w="2551" w:type="dxa"/>
            <w:shd w:val="clear" w:color="auto" w:fill="auto"/>
          </w:tcPr>
          <w:p w:rsidR="00F728AF" w:rsidRPr="00F728AF" w:rsidRDefault="00CF7C70" w:rsidP="00444509">
            <w:pPr>
              <w:spacing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="00F728AF"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– эконом</w:t>
            </w:r>
          </w:p>
          <w:p w:rsidR="00F728AF" w:rsidRPr="00F728AF" w:rsidRDefault="00CF7C70" w:rsidP="00444509">
            <w:pPr>
              <w:spacing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0 </w:t>
            </w:r>
            <w:r w:rsidR="006E2613"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– </w:t>
            </w:r>
            <w:r w:rsidR="00F728AF"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бизнес</w:t>
            </w:r>
          </w:p>
        </w:tc>
        <w:tc>
          <w:tcPr>
            <w:tcW w:w="1808" w:type="dxa"/>
          </w:tcPr>
          <w:p w:rsidR="00F728AF" w:rsidRPr="00F728AF" w:rsidRDefault="00CF7C70" w:rsidP="00F728AF">
            <w:pPr>
              <w:spacing w:after="200"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</w:tc>
      </w:tr>
    </w:tbl>
    <w:p w:rsidR="00F728AF" w:rsidRPr="00680077" w:rsidRDefault="00F728AF" w:rsidP="0026527B">
      <w:pPr>
        <w:pStyle w:val="af1"/>
        <w:numPr>
          <w:ilvl w:val="0"/>
          <w:numId w:val="31"/>
        </w:numPr>
        <w:spacing w:before="240"/>
        <w:ind w:hanging="294"/>
        <w:jc w:val="center"/>
        <w:rPr>
          <w:rFonts w:eastAsia="Calibri"/>
          <w:sz w:val="24"/>
          <w:szCs w:val="24"/>
          <w:lang w:eastAsia="en-US"/>
        </w:rPr>
      </w:pPr>
      <w:r w:rsidRPr="00680077">
        <w:rPr>
          <w:rFonts w:eastAsia="Calibri"/>
          <w:sz w:val="24"/>
          <w:szCs w:val="24"/>
          <w:lang w:eastAsia="en-US"/>
        </w:rPr>
        <w:t>дополнительны</w:t>
      </w:r>
      <w:r w:rsidR="0026527B">
        <w:rPr>
          <w:rFonts w:eastAsia="Calibri"/>
          <w:sz w:val="24"/>
          <w:szCs w:val="24"/>
          <w:lang w:eastAsia="en-US"/>
        </w:rPr>
        <w:t>е</w:t>
      </w:r>
      <w:r w:rsidRPr="00680077">
        <w:rPr>
          <w:rFonts w:eastAsia="Calibri"/>
          <w:sz w:val="24"/>
          <w:szCs w:val="24"/>
          <w:lang w:eastAsia="en-US"/>
        </w:rPr>
        <w:t xml:space="preserve"> сбор</w:t>
      </w:r>
      <w:r w:rsidR="0026527B">
        <w:rPr>
          <w:rFonts w:eastAsia="Calibri"/>
          <w:sz w:val="24"/>
          <w:szCs w:val="24"/>
          <w:lang w:eastAsia="en-US"/>
        </w:rPr>
        <w:t>ы</w:t>
      </w:r>
      <w:r w:rsidRPr="00680077">
        <w:rPr>
          <w:rFonts w:eastAsia="Calibri"/>
          <w:sz w:val="24"/>
          <w:szCs w:val="24"/>
          <w:lang w:eastAsia="en-US"/>
        </w:rPr>
        <w:t xml:space="preserve"> при продаже железнодорожных билетов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551"/>
        <w:gridCol w:w="2127"/>
      </w:tblGrid>
      <w:tr w:rsidR="00F728AF" w:rsidRPr="00F728AF" w:rsidTr="000473E6">
        <w:tc>
          <w:tcPr>
            <w:tcW w:w="5495" w:type="dxa"/>
            <w:vMerge w:val="restart"/>
            <w:shd w:val="clear" w:color="auto" w:fill="auto"/>
            <w:vAlign w:val="center"/>
          </w:tcPr>
          <w:p w:rsidR="00F728AF" w:rsidRPr="00F728AF" w:rsidRDefault="00F728AF" w:rsidP="004B4294">
            <w:pPr>
              <w:spacing w:after="200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Вид услуг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28AF" w:rsidRPr="00F728AF" w:rsidRDefault="00F728AF" w:rsidP="004B4294">
            <w:pPr>
              <w:suppressAutoHyphens/>
              <w:jc w:val="center"/>
              <w:rPr>
                <w:rFonts w:eastAsia="font310"/>
                <w:kern w:val="1"/>
                <w:sz w:val="24"/>
                <w:szCs w:val="24"/>
                <w:lang w:eastAsia="zh-CN"/>
              </w:rPr>
            </w:pPr>
            <w:r w:rsidRPr="00F728AF">
              <w:rPr>
                <w:rFonts w:eastAsia="font310"/>
                <w:kern w:val="1"/>
                <w:sz w:val="24"/>
                <w:szCs w:val="24"/>
                <w:lang w:eastAsia="zh-CN"/>
              </w:rPr>
              <w:t>ООО «Альянс Авиа»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728AF" w:rsidRPr="00F728AF" w:rsidRDefault="00F728AF" w:rsidP="004B4294">
            <w:pPr>
              <w:suppressAutoHyphens/>
              <w:jc w:val="center"/>
              <w:rPr>
                <w:rFonts w:eastAsia="font310"/>
                <w:kern w:val="1"/>
                <w:sz w:val="24"/>
                <w:szCs w:val="24"/>
                <w:lang w:eastAsia="zh-CN"/>
              </w:rPr>
            </w:pPr>
            <w:r w:rsidRPr="00F728AF">
              <w:rPr>
                <w:rFonts w:eastAsia="font310"/>
                <w:kern w:val="1"/>
                <w:sz w:val="24"/>
                <w:szCs w:val="24"/>
                <w:lang w:eastAsia="zh-CN"/>
              </w:rPr>
              <w:t>ООО «ЛАВС»</w:t>
            </w:r>
          </w:p>
        </w:tc>
      </w:tr>
      <w:tr w:rsidR="00F728AF" w:rsidRPr="00F728AF" w:rsidTr="000473E6">
        <w:tc>
          <w:tcPr>
            <w:tcW w:w="5495" w:type="dxa"/>
            <w:vMerge/>
            <w:shd w:val="clear" w:color="auto" w:fill="auto"/>
            <w:vAlign w:val="center"/>
          </w:tcPr>
          <w:p w:rsidR="00F728AF" w:rsidRPr="00F728AF" w:rsidRDefault="00F728AF" w:rsidP="004B4294">
            <w:pPr>
              <w:spacing w:after="200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F728AF" w:rsidRPr="00F728AF" w:rsidRDefault="00F728AF" w:rsidP="000473E6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Итоговая оценка в баллах</w:t>
            </w:r>
          </w:p>
        </w:tc>
      </w:tr>
      <w:tr w:rsidR="00F728AF" w:rsidRPr="00F728AF" w:rsidTr="000473E6">
        <w:tc>
          <w:tcPr>
            <w:tcW w:w="5495" w:type="dxa"/>
            <w:shd w:val="clear" w:color="auto" w:fill="auto"/>
          </w:tcPr>
          <w:p w:rsidR="00F728AF" w:rsidRPr="00F728AF" w:rsidRDefault="00F728AF" w:rsidP="004B4294">
            <w:pPr>
              <w:numPr>
                <w:ilvl w:val="0"/>
                <w:numId w:val="29"/>
              </w:numPr>
              <w:suppressAutoHyphens/>
              <w:spacing w:after="200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Сервисный сбор за продажу железнодорожных билетов (за 1 место)</w:t>
            </w:r>
          </w:p>
          <w:p w:rsidR="00F728AF" w:rsidRPr="00F728AF" w:rsidRDefault="00F728AF" w:rsidP="004B4294">
            <w:pPr>
              <w:spacing w:after="20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взрослый (плацкарт, купе)</w:t>
            </w:r>
          </w:p>
          <w:p w:rsidR="00F728AF" w:rsidRPr="00F728AF" w:rsidRDefault="00F728AF" w:rsidP="004B4294">
            <w:pPr>
              <w:spacing w:after="20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взрослый (вагон </w:t>
            </w:r>
            <w:proofErr w:type="gramStart"/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СВ</w:t>
            </w:r>
            <w:proofErr w:type="gramEnd"/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)</w:t>
            </w:r>
          </w:p>
          <w:p w:rsidR="00F728AF" w:rsidRPr="00F728AF" w:rsidRDefault="00F728AF" w:rsidP="004B4294">
            <w:pPr>
              <w:spacing w:after="20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-взрослый (мягкий вагон повышенной комфортн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сти)</w:t>
            </w:r>
          </w:p>
        </w:tc>
        <w:tc>
          <w:tcPr>
            <w:tcW w:w="2551" w:type="dxa"/>
            <w:shd w:val="clear" w:color="auto" w:fill="auto"/>
          </w:tcPr>
          <w:p w:rsidR="00F728AF" w:rsidRPr="00F728AF" w:rsidRDefault="00D24B92" w:rsidP="004B4294">
            <w:pPr>
              <w:spacing w:after="200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2127" w:type="dxa"/>
          </w:tcPr>
          <w:p w:rsidR="00F728AF" w:rsidRPr="00F728AF" w:rsidRDefault="00D24B92" w:rsidP="004B4294">
            <w:pPr>
              <w:spacing w:after="200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F728AF" w:rsidRPr="00F728AF" w:rsidTr="000473E6">
        <w:tc>
          <w:tcPr>
            <w:tcW w:w="5495" w:type="dxa"/>
            <w:shd w:val="clear" w:color="auto" w:fill="auto"/>
          </w:tcPr>
          <w:p w:rsidR="00F728AF" w:rsidRPr="00F728AF" w:rsidRDefault="00F728AF" w:rsidP="004B4294">
            <w:pPr>
              <w:numPr>
                <w:ilvl w:val="0"/>
                <w:numId w:val="29"/>
              </w:numPr>
              <w:suppressAutoHyphens/>
              <w:spacing w:after="200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Сервисный сбор за продажу электронного железнодорожного билета с выпуском (получение) в любой кассе РЖД или в электронном терминале (за 1 место)</w:t>
            </w:r>
          </w:p>
          <w:p w:rsidR="00F728AF" w:rsidRPr="00F728AF" w:rsidRDefault="00F728AF" w:rsidP="004B4294">
            <w:pPr>
              <w:spacing w:after="20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- плацкарт</w:t>
            </w:r>
          </w:p>
          <w:p w:rsidR="00F728AF" w:rsidRPr="00F728AF" w:rsidRDefault="00F728AF" w:rsidP="004B4294">
            <w:pPr>
              <w:spacing w:after="20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вагон </w:t>
            </w:r>
            <w:proofErr w:type="gramStart"/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СВ</w:t>
            </w:r>
            <w:proofErr w:type="gramEnd"/>
          </w:p>
          <w:p w:rsidR="00F728AF" w:rsidRPr="00F728AF" w:rsidRDefault="00F728AF" w:rsidP="004B4294">
            <w:pPr>
              <w:spacing w:after="20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- Мягкий вагон повышенной комфортности</w:t>
            </w:r>
          </w:p>
        </w:tc>
        <w:tc>
          <w:tcPr>
            <w:tcW w:w="2551" w:type="dxa"/>
            <w:shd w:val="clear" w:color="auto" w:fill="auto"/>
          </w:tcPr>
          <w:p w:rsidR="00F728AF" w:rsidRPr="00F728AF" w:rsidRDefault="00D24B92" w:rsidP="004B4294">
            <w:pPr>
              <w:suppressAutoHyphens/>
              <w:spacing w:after="200"/>
              <w:rPr>
                <w:rFonts w:ascii="Calibri" w:eastAsia="font310" w:hAnsi="Calibri" w:cs="font310"/>
                <w:b w:val="0"/>
                <w:kern w:val="1"/>
                <w:sz w:val="22"/>
                <w:szCs w:val="22"/>
                <w:lang w:eastAsia="zh-CN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2127" w:type="dxa"/>
          </w:tcPr>
          <w:p w:rsidR="00F728AF" w:rsidRPr="00F728AF" w:rsidRDefault="00D24B92" w:rsidP="004B4294">
            <w:pPr>
              <w:spacing w:after="200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F728AF" w:rsidRPr="00F728AF" w:rsidTr="000473E6">
        <w:tc>
          <w:tcPr>
            <w:tcW w:w="5495" w:type="dxa"/>
            <w:shd w:val="clear" w:color="auto" w:fill="auto"/>
          </w:tcPr>
          <w:p w:rsidR="00F728AF" w:rsidRPr="00F728AF" w:rsidRDefault="00F728AF" w:rsidP="004B4294">
            <w:pPr>
              <w:numPr>
                <w:ilvl w:val="0"/>
                <w:numId w:val="29"/>
              </w:numPr>
              <w:suppressAutoHyphens/>
              <w:spacing w:after="200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Сервисный сбор за возврат железнодорожных билетов за 1 место</w:t>
            </w:r>
          </w:p>
          <w:p w:rsidR="00F728AF" w:rsidRPr="00F728AF" w:rsidRDefault="00F728AF" w:rsidP="004B4294">
            <w:pPr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- взрослый</w:t>
            </w:r>
          </w:p>
        </w:tc>
        <w:tc>
          <w:tcPr>
            <w:tcW w:w="2551" w:type="dxa"/>
            <w:shd w:val="clear" w:color="auto" w:fill="auto"/>
          </w:tcPr>
          <w:p w:rsidR="00F728AF" w:rsidRPr="00F728AF" w:rsidRDefault="00F728AF" w:rsidP="004B4294">
            <w:pPr>
              <w:suppressAutoHyphens/>
              <w:spacing w:after="200"/>
              <w:rPr>
                <w:rFonts w:ascii="Calibri" w:eastAsia="font310" w:hAnsi="Calibri" w:cs="font310"/>
                <w:b w:val="0"/>
                <w:kern w:val="1"/>
                <w:sz w:val="22"/>
                <w:szCs w:val="22"/>
                <w:lang w:eastAsia="zh-CN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F728AF" w:rsidRPr="00F728AF" w:rsidRDefault="009E4AA5" w:rsidP="004B4294">
            <w:pPr>
              <w:spacing w:after="200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</w:tc>
      </w:tr>
    </w:tbl>
    <w:p w:rsidR="00F728AF" w:rsidRPr="0026527B" w:rsidRDefault="00F728AF" w:rsidP="0026527B">
      <w:pPr>
        <w:pStyle w:val="af1"/>
        <w:numPr>
          <w:ilvl w:val="0"/>
          <w:numId w:val="31"/>
        </w:numPr>
        <w:spacing w:before="240"/>
        <w:ind w:hanging="294"/>
        <w:rPr>
          <w:rFonts w:eastAsia="Calibri"/>
          <w:b w:val="0"/>
          <w:sz w:val="24"/>
          <w:szCs w:val="24"/>
          <w:lang w:eastAsia="en-US"/>
        </w:rPr>
      </w:pPr>
      <w:r w:rsidRPr="0026527B">
        <w:rPr>
          <w:rFonts w:eastAsia="Calibri"/>
          <w:sz w:val="24"/>
          <w:szCs w:val="24"/>
          <w:lang w:eastAsia="en-US"/>
        </w:rPr>
        <w:t>дополнительны</w:t>
      </w:r>
      <w:r w:rsidR="0026527B">
        <w:rPr>
          <w:rFonts w:eastAsia="Calibri"/>
          <w:sz w:val="24"/>
          <w:szCs w:val="24"/>
          <w:lang w:eastAsia="en-US"/>
        </w:rPr>
        <w:t>е</w:t>
      </w:r>
      <w:r w:rsidRPr="0026527B">
        <w:rPr>
          <w:rFonts w:eastAsia="Calibri"/>
          <w:sz w:val="24"/>
          <w:szCs w:val="24"/>
          <w:lang w:eastAsia="en-US"/>
        </w:rPr>
        <w:t xml:space="preserve"> сбор</w:t>
      </w:r>
      <w:r w:rsidR="0026527B">
        <w:rPr>
          <w:rFonts w:eastAsia="Calibri"/>
          <w:sz w:val="24"/>
          <w:szCs w:val="24"/>
          <w:lang w:eastAsia="en-US"/>
        </w:rPr>
        <w:t xml:space="preserve">ы </w:t>
      </w:r>
      <w:r w:rsidRPr="0026527B">
        <w:rPr>
          <w:rFonts w:eastAsia="Calibri"/>
          <w:sz w:val="24"/>
          <w:szCs w:val="24"/>
          <w:lang w:eastAsia="en-US"/>
        </w:rPr>
        <w:t>при организации размещения в гостиницах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410"/>
      </w:tblGrid>
      <w:tr w:rsidR="00F728AF" w:rsidRPr="00F728AF" w:rsidTr="000473E6">
        <w:tc>
          <w:tcPr>
            <w:tcW w:w="5070" w:type="dxa"/>
            <w:vMerge w:val="restart"/>
            <w:shd w:val="clear" w:color="auto" w:fill="auto"/>
            <w:vAlign w:val="center"/>
          </w:tcPr>
          <w:p w:rsidR="00F728AF" w:rsidRPr="00F728AF" w:rsidRDefault="00F728AF" w:rsidP="000473E6">
            <w:pPr>
              <w:spacing w:after="200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Вид услуг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28AF" w:rsidRPr="00F728AF" w:rsidRDefault="00F728AF" w:rsidP="000473E6">
            <w:pPr>
              <w:suppressAutoHyphens/>
              <w:jc w:val="center"/>
              <w:rPr>
                <w:rFonts w:eastAsia="font310"/>
                <w:kern w:val="1"/>
                <w:sz w:val="24"/>
                <w:szCs w:val="24"/>
                <w:lang w:eastAsia="zh-CN"/>
              </w:rPr>
            </w:pPr>
            <w:r w:rsidRPr="00F728AF">
              <w:rPr>
                <w:rFonts w:eastAsia="font310"/>
                <w:kern w:val="1"/>
                <w:sz w:val="24"/>
                <w:szCs w:val="24"/>
                <w:lang w:eastAsia="zh-CN"/>
              </w:rPr>
              <w:t>ООО «Альянс Авиа»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28AF" w:rsidRPr="00F728AF" w:rsidRDefault="00F728AF" w:rsidP="000473E6">
            <w:pPr>
              <w:suppressAutoHyphens/>
              <w:jc w:val="center"/>
              <w:rPr>
                <w:rFonts w:eastAsia="font310"/>
                <w:kern w:val="1"/>
                <w:sz w:val="24"/>
                <w:szCs w:val="24"/>
                <w:lang w:eastAsia="zh-CN"/>
              </w:rPr>
            </w:pPr>
            <w:r w:rsidRPr="00F728AF">
              <w:rPr>
                <w:rFonts w:eastAsia="font310"/>
                <w:kern w:val="1"/>
                <w:sz w:val="24"/>
                <w:szCs w:val="24"/>
                <w:lang w:eastAsia="zh-CN"/>
              </w:rPr>
              <w:t>ООО «ЛАВС»</w:t>
            </w:r>
          </w:p>
        </w:tc>
      </w:tr>
      <w:tr w:rsidR="00F728AF" w:rsidRPr="00F728AF" w:rsidTr="000473E6">
        <w:trPr>
          <w:trHeight w:val="217"/>
        </w:trPr>
        <w:tc>
          <w:tcPr>
            <w:tcW w:w="5070" w:type="dxa"/>
            <w:vMerge/>
            <w:shd w:val="clear" w:color="auto" w:fill="auto"/>
            <w:vAlign w:val="center"/>
          </w:tcPr>
          <w:p w:rsidR="00F728AF" w:rsidRPr="00F728AF" w:rsidRDefault="00F728AF" w:rsidP="000473E6">
            <w:pPr>
              <w:spacing w:after="200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F728AF" w:rsidRPr="00F728AF" w:rsidRDefault="009E4AA5" w:rsidP="000473E6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Итоговая оценка в баллах</w:t>
            </w:r>
          </w:p>
        </w:tc>
      </w:tr>
      <w:tr w:rsidR="00F728AF" w:rsidRPr="00F728AF" w:rsidTr="009E4AA5">
        <w:trPr>
          <w:trHeight w:val="862"/>
        </w:trPr>
        <w:tc>
          <w:tcPr>
            <w:tcW w:w="5070" w:type="dxa"/>
            <w:shd w:val="clear" w:color="auto" w:fill="auto"/>
          </w:tcPr>
          <w:p w:rsidR="00F728AF" w:rsidRPr="00F728AF" w:rsidRDefault="00F728AF" w:rsidP="003217C7">
            <w:pPr>
              <w:suppressAutoHyphens/>
              <w:spacing w:after="20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Организация размещения в гостиницах</w:t>
            </w:r>
          </w:p>
          <w:p w:rsidR="00F728AF" w:rsidRPr="00F728AF" w:rsidRDefault="00F728AF" w:rsidP="009E4AA5">
            <w:pPr>
              <w:spacing w:after="20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- по России</w:t>
            </w:r>
          </w:p>
          <w:p w:rsidR="00F728AF" w:rsidRPr="00F728AF" w:rsidRDefault="00F728AF" w:rsidP="009E4AA5">
            <w:pPr>
              <w:spacing w:after="200"/>
              <w:ind w:left="72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728AF" w:rsidRPr="00F728AF" w:rsidRDefault="009E4AA5" w:rsidP="00444509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  <w:r w:rsidR="00F728AF"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="00F728AF"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прямой договор</w:t>
            </w:r>
          </w:p>
          <w:p w:rsidR="00F728AF" w:rsidRPr="00F728AF" w:rsidRDefault="009E4AA5" w:rsidP="00444509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0 </w:t>
            </w:r>
            <w:r w:rsidR="006E2613"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– </w:t>
            </w:r>
            <w:r w:rsidR="00F728AF"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по договорам п</w:t>
            </w:r>
            <w:r w:rsidR="00F728AF"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="00F728AF"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ставщиков</w:t>
            </w:r>
          </w:p>
        </w:tc>
        <w:tc>
          <w:tcPr>
            <w:tcW w:w="2410" w:type="dxa"/>
          </w:tcPr>
          <w:p w:rsidR="009E4AA5" w:rsidRPr="00F728AF" w:rsidRDefault="009E4AA5" w:rsidP="00444509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прямой договор</w:t>
            </w:r>
          </w:p>
          <w:p w:rsidR="00F728AF" w:rsidRPr="00F728AF" w:rsidRDefault="009E4AA5" w:rsidP="00444509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 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– по договорам п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F728AF">
              <w:rPr>
                <w:rFonts w:eastAsia="Calibri"/>
                <w:b w:val="0"/>
                <w:sz w:val="24"/>
                <w:szCs w:val="24"/>
                <w:lang w:eastAsia="en-US"/>
              </w:rPr>
              <w:t>ставщиков</w:t>
            </w:r>
          </w:p>
        </w:tc>
      </w:tr>
    </w:tbl>
    <w:p w:rsidR="00EE22D8" w:rsidRDefault="00EE22D8" w:rsidP="00BC07DE">
      <w:pPr>
        <w:pStyle w:val="af1"/>
        <w:numPr>
          <w:ilvl w:val="0"/>
          <w:numId w:val="27"/>
        </w:numPr>
        <w:suppressAutoHyphens/>
        <w:spacing w:before="240"/>
        <w:ind w:left="0" w:hanging="11"/>
        <w:jc w:val="both"/>
        <w:rPr>
          <w:rFonts w:eastAsia="SimSun"/>
          <w:b w:val="0"/>
          <w:kern w:val="1"/>
          <w:sz w:val="24"/>
          <w:szCs w:val="24"/>
          <w:lang w:eastAsia="hi-IN" w:bidi="hi-IN"/>
        </w:rPr>
      </w:pPr>
      <w:r w:rsidRPr="0026527B">
        <w:rPr>
          <w:rFonts w:eastAsia="SimSun"/>
          <w:b w:val="0"/>
          <w:kern w:val="1"/>
          <w:sz w:val="24"/>
          <w:szCs w:val="24"/>
          <w:lang w:eastAsia="hi-IN" w:bidi="hi-IN"/>
        </w:rPr>
        <w:t>ОЦЕНКА КВАЛИФИКАЦИИ УЧАСТНИКОВ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410"/>
      </w:tblGrid>
      <w:tr w:rsidR="000473E6" w:rsidRPr="00F728AF" w:rsidTr="00DE0EB4">
        <w:tc>
          <w:tcPr>
            <w:tcW w:w="5070" w:type="dxa"/>
            <w:vMerge w:val="restart"/>
            <w:shd w:val="clear" w:color="auto" w:fill="auto"/>
            <w:vAlign w:val="center"/>
          </w:tcPr>
          <w:p w:rsidR="000473E6" w:rsidRPr="00F728AF" w:rsidRDefault="00BC07DE" w:rsidP="00DE0EB4">
            <w:pPr>
              <w:spacing w:after="200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Наименование нецено</w:t>
            </w:r>
            <w:r w:rsidRPr="00BC07DE">
              <w:rPr>
                <w:rFonts w:eastAsia="Calibri"/>
                <w:b w:val="0"/>
                <w:sz w:val="24"/>
                <w:szCs w:val="24"/>
                <w:lang w:eastAsia="en-US"/>
              </w:rPr>
              <w:t>вых критериев оценки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73E6" w:rsidRPr="00F728AF" w:rsidRDefault="000473E6" w:rsidP="00DE0EB4">
            <w:pPr>
              <w:suppressAutoHyphens/>
              <w:jc w:val="center"/>
              <w:rPr>
                <w:rFonts w:eastAsia="font310"/>
                <w:kern w:val="1"/>
                <w:sz w:val="24"/>
                <w:szCs w:val="24"/>
                <w:lang w:eastAsia="zh-CN"/>
              </w:rPr>
            </w:pPr>
            <w:r w:rsidRPr="00F728AF">
              <w:rPr>
                <w:rFonts w:eastAsia="font310"/>
                <w:kern w:val="1"/>
                <w:sz w:val="24"/>
                <w:szCs w:val="24"/>
                <w:lang w:eastAsia="zh-CN"/>
              </w:rPr>
              <w:t>ООО «Альянс Авиа»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73E6" w:rsidRPr="00F728AF" w:rsidRDefault="000473E6" w:rsidP="00DE0EB4">
            <w:pPr>
              <w:suppressAutoHyphens/>
              <w:jc w:val="center"/>
              <w:rPr>
                <w:rFonts w:eastAsia="font310"/>
                <w:kern w:val="1"/>
                <w:sz w:val="24"/>
                <w:szCs w:val="24"/>
                <w:lang w:eastAsia="zh-CN"/>
              </w:rPr>
            </w:pPr>
            <w:r w:rsidRPr="00F728AF">
              <w:rPr>
                <w:rFonts w:eastAsia="font310"/>
                <w:kern w:val="1"/>
                <w:sz w:val="24"/>
                <w:szCs w:val="24"/>
                <w:lang w:eastAsia="zh-CN"/>
              </w:rPr>
              <w:t>ООО «ЛАВС»</w:t>
            </w:r>
          </w:p>
        </w:tc>
      </w:tr>
      <w:tr w:rsidR="000473E6" w:rsidRPr="00F728AF" w:rsidTr="00DE0EB4">
        <w:trPr>
          <w:trHeight w:val="217"/>
        </w:trPr>
        <w:tc>
          <w:tcPr>
            <w:tcW w:w="5070" w:type="dxa"/>
            <w:vMerge/>
            <w:shd w:val="clear" w:color="auto" w:fill="auto"/>
            <w:vAlign w:val="center"/>
          </w:tcPr>
          <w:p w:rsidR="000473E6" w:rsidRPr="00F728AF" w:rsidRDefault="000473E6" w:rsidP="00DE0EB4">
            <w:pPr>
              <w:spacing w:after="200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473E6" w:rsidRPr="00F728AF" w:rsidRDefault="000473E6" w:rsidP="00BC07DE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Итоговая оценка в баллах</w:t>
            </w:r>
          </w:p>
        </w:tc>
      </w:tr>
      <w:tr w:rsidR="000473E6" w:rsidRPr="00F728AF" w:rsidTr="00BC07DE">
        <w:trPr>
          <w:trHeight w:val="459"/>
        </w:trPr>
        <w:tc>
          <w:tcPr>
            <w:tcW w:w="5070" w:type="dxa"/>
            <w:shd w:val="clear" w:color="auto" w:fill="auto"/>
          </w:tcPr>
          <w:p w:rsidR="000473E6" w:rsidRPr="00BC07DE" w:rsidRDefault="00BC07DE" w:rsidP="00BC07DE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07DE">
              <w:rPr>
                <w:rFonts w:eastAsia="Calibri"/>
                <w:b w:val="0"/>
                <w:sz w:val="24"/>
                <w:szCs w:val="24"/>
                <w:lang w:eastAsia="en-US"/>
              </w:rPr>
              <w:t>Оп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ыт оказания аналогич</w:t>
            </w:r>
            <w:r w:rsidRPr="00BC07DE">
              <w:rPr>
                <w:rFonts w:eastAsia="Calibri"/>
                <w:b w:val="0"/>
                <w:sz w:val="24"/>
                <w:szCs w:val="24"/>
                <w:lang w:eastAsia="en-US"/>
              </w:rPr>
              <w:t>ных услуг за после</w:t>
            </w:r>
            <w:r w:rsidRPr="00BC07DE">
              <w:rPr>
                <w:rFonts w:eastAsia="Calibri"/>
                <w:b w:val="0"/>
                <w:sz w:val="24"/>
                <w:szCs w:val="24"/>
                <w:lang w:eastAsia="en-US"/>
              </w:rPr>
              <w:t>д</w:t>
            </w:r>
            <w:r w:rsidRPr="00BC07D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ние три календарных года </w:t>
            </w:r>
          </w:p>
        </w:tc>
        <w:tc>
          <w:tcPr>
            <w:tcW w:w="2693" w:type="dxa"/>
            <w:shd w:val="clear" w:color="auto" w:fill="auto"/>
          </w:tcPr>
          <w:p w:rsidR="000473E6" w:rsidRPr="00F728AF" w:rsidRDefault="00444509" w:rsidP="00BC07DE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0473E6" w:rsidRPr="00F728AF" w:rsidRDefault="00444509" w:rsidP="00BC07DE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</w:tc>
      </w:tr>
    </w:tbl>
    <w:p w:rsidR="000473E6" w:rsidRPr="0026527B" w:rsidRDefault="00444509" w:rsidP="00444509">
      <w:pPr>
        <w:pStyle w:val="af1"/>
        <w:numPr>
          <w:ilvl w:val="0"/>
          <w:numId w:val="27"/>
        </w:numPr>
        <w:suppressAutoHyphens/>
        <w:spacing w:before="240"/>
        <w:ind w:left="0" w:hanging="11"/>
        <w:jc w:val="both"/>
        <w:rPr>
          <w:rFonts w:eastAsia="SimSun"/>
          <w:b w:val="0"/>
          <w:kern w:val="1"/>
          <w:sz w:val="24"/>
          <w:szCs w:val="24"/>
          <w:lang w:eastAsia="hi-IN" w:bidi="hi-IN"/>
        </w:rPr>
      </w:pPr>
      <w:r>
        <w:rPr>
          <w:rFonts w:eastAsia="SimSun"/>
          <w:b w:val="0"/>
          <w:kern w:val="1"/>
          <w:sz w:val="24"/>
          <w:szCs w:val="24"/>
          <w:lang w:eastAsia="hi-IN" w:bidi="hi-IN"/>
        </w:rPr>
        <w:t>ИТОГОВАЯ ОЦЕНКА</w:t>
      </w:r>
    </w:p>
    <w:tbl>
      <w:tblPr>
        <w:tblStyle w:val="ad"/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701"/>
        <w:gridCol w:w="2410"/>
        <w:gridCol w:w="1275"/>
      </w:tblGrid>
      <w:tr w:rsidR="000D4363" w:rsidRPr="00D651A9" w:rsidTr="0065434A">
        <w:tc>
          <w:tcPr>
            <w:tcW w:w="2836" w:type="dxa"/>
            <w:vMerge w:val="restart"/>
            <w:vAlign w:val="center"/>
          </w:tcPr>
          <w:p w:rsidR="000D4363" w:rsidRPr="00D651A9" w:rsidRDefault="000D4363" w:rsidP="004B4294">
            <w:pPr>
              <w:suppressAutoHyphens/>
              <w:jc w:val="center"/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</w:pPr>
            <w:r w:rsidRPr="000D4363"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  <w:t>Наименование Участника</w:t>
            </w:r>
          </w:p>
        </w:tc>
        <w:tc>
          <w:tcPr>
            <w:tcW w:w="3543" w:type="dxa"/>
            <w:gridSpan w:val="2"/>
            <w:vAlign w:val="center"/>
          </w:tcPr>
          <w:p w:rsidR="000D4363" w:rsidRPr="00785B56" w:rsidRDefault="000D4363" w:rsidP="004B4294">
            <w:pPr>
              <w:suppressAutoHyphens/>
              <w:jc w:val="center"/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</w:pPr>
            <w:r w:rsidRPr="00D651A9"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  <w:t>Критерии оценки, предусмотренные Документацией</w:t>
            </w:r>
          </w:p>
        </w:tc>
        <w:tc>
          <w:tcPr>
            <w:tcW w:w="2410" w:type="dxa"/>
            <w:vMerge w:val="restart"/>
            <w:vAlign w:val="center"/>
          </w:tcPr>
          <w:p w:rsidR="000D4363" w:rsidRPr="00D651A9" w:rsidRDefault="000D4363" w:rsidP="004B4294">
            <w:pPr>
              <w:suppressAutoHyphens/>
              <w:jc w:val="center"/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</w:pPr>
            <w:r w:rsidRPr="000D4363"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  <w:t>Итоговая оценка</w:t>
            </w:r>
          </w:p>
        </w:tc>
        <w:tc>
          <w:tcPr>
            <w:tcW w:w="1275" w:type="dxa"/>
            <w:vMerge w:val="restart"/>
            <w:vAlign w:val="center"/>
          </w:tcPr>
          <w:p w:rsidR="000D4363" w:rsidRPr="000D4363" w:rsidRDefault="0087292D" w:rsidP="004B4294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Итого</w:t>
            </w:r>
            <w:r w:rsidR="000D4363" w:rsidRPr="000D4363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в баллах</w:t>
            </w:r>
          </w:p>
        </w:tc>
      </w:tr>
      <w:tr w:rsidR="0087292D" w:rsidRPr="00D651A9" w:rsidTr="0065434A">
        <w:tc>
          <w:tcPr>
            <w:tcW w:w="2836" w:type="dxa"/>
            <w:vMerge/>
            <w:vAlign w:val="center"/>
          </w:tcPr>
          <w:p w:rsidR="000D4363" w:rsidRPr="00D651A9" w:rsidRDefault="000D4363" w:rsidP="004B4294">
            <w:pPr>
              <w:suppressAutoHyphens/>
              <w:jc w:val="center"/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:rsidR="000D4363" w:rsidRPr="00D651A9" w:rsidRDefault="00444509" w:rsidP="004B4294">
            <w:pPr>
              <w:suppressAutoHyphens/>
              <w:jc w:val="center"/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  <w:t>Стоимость оказываемых услуг</w:t>
            </w:r>
          </w:p>
        </w:tc>
        <w:tc>
          <w:tcPr>
            <w:tcW w:w="1701" w:type="dxa"/>
            <w:vAlign w:val="center"/>
          </w:tcPr>
          <w:p w:rsidR="000D4363" w:rsidRPr="00D651A9" w:rsidRDefault="00444509" w:rsidP="00444509">
            <w:pPr>
              <w:suppressAutoHyphens/>
              <w:jc w:val="center"/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  <w:t>Квалификация Участника</w:t>
            </w:r>
          </w:p>
        </w:tc>
        <w:tc>
          <w:tcPr>
            <w:tcW w:w="2410" w:type="dxa"/>
            <w:vMerge/>
            <w:vAlign w:val="center"/>
          </w:tcPr>
          <w:p w:rsidR="000D4363" w:rsidRPr="00D651A9" w:rsidRDefault="000D4363" w:rsidP="004B4294">
            <w:pPr>
              <w:suppressAutoHyphens/>
              <w:jc w:val="center"/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vMerge/>
            <w:vAlign w:val="center"/>
          </w:tcPr>
          <w:p w:rsidR="000D4363" w:rsidRPr="00D651A9" w:rsidRDefault="000D4363" w:rsidP="004B4294">
            <w:pPr>
              <w:suppressAutoHyphens/>
              <w:jc w:val="center"/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7292D" w:rsidRPr="00D651A9" w:rsidTr="0065434A">
        <w:tc>
          <w:tcPr>
            <w:tcW w:w="2836" w:type="dxa"/>
            <w:vAlign w:val="center"/>
          </w:tcPr>
          <w:p w:rsidR="00EC757E" w:rsidRPr="00D651A9" w:rsidRDefault="00094DD0" w:rsidP="004B4294">
            <w:pPr>
              <w:suppressAutoHyphens/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</w:pPr>
            <w:r w:rsidRPr="00094DD0">
              <w:rPr>
                <w:b w:val="0"/>
                <w:sz w:val="24"/>
                <w:szCs w:val="24"/>
              </w:rPr>
              <w:t>ООО «АЛЬЯНС АВИА»</w:t>
            </w:r>
          </w:p>
        </w:tc>
        <w:tc>
          <w:tcPr>
            <w:tcW w:w="1842" w:type="dxa"/>
            <w:vAlign w:val="center"/>
          </w:tcPr>
          <w:p w:rsidR="00EC757E" w:rsidRPr="00ED2FA7" w:rsidRDefault="002162EA" w:rsidP="004B4294">
            <w:pPr>
              <w:suppressAutoHyphens/>
              <w:jc w:val="center"/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  <w:t>18,5</w:t>
            </w:r>
          </w:p>
        </w:tc>
        <w:tc>
          <w:tcPr>
            <w:tcW w:w="1701" w:type="dxa"/>
            <w:vAlign w:val="center"/>
          </w:tcPr>
          <w:p w:rsidR="00EC757E" w:rsidRPr="0065434A" w:rsidRDefault="0065434A" w:rsidP="004B4294">
            <w:pPr>
              <w:jc w:val="center"/>
              <w:rPr>
                <w:b w:val="0"/>
                <w:sz w:val="24"/>
                <w:szCs w:val="24"/>
              </w:rPr>
            </w:pPr>
            <w:r w:rsidRPr="0065434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EC757E" w:rsidRPr="00601E20" w:rsidRDefault="0065434A" w:rsidP="0065434A">
            <w:pPr>
              <w:suppressLineNumbers/>
              <w:suppressAutoHyphens/>
              <w:ind w:left="-5" w:right="-5"/>
              <w:jc w:val="center"/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18,5</w:t>
            </w:r>
            <w:r w:rsidR="00EC757E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*0,6</w:t>
            </w:r>
            <w:r w:rsidR="00EC757E" w:rsidRPr="00601E20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+</w:t>
            </w:r>
            <w:r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5</w:t>
            </w:r>
            <w:r w:rsidR="00EC757E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*0,4</w:t>
            </w:r>
            <w:r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=13</w:t>
            </w:r>
            <w:r w:rsidR="00EC757E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,1</w:t>
            </w:r>
          </w:p>
        </w:tc>
        <w:tc>
          <w:tcPr>
            <w:tcW w:w="1275" w:type="dxa"/>
            <w:vAlign w:val="center"/>
          </w:tcPr>
          <w:p w:rsidR="00EC757E" w:rsidRPr="00601E20" w:rsidRDefault="0065434A" w:rsidP="004B4294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13,1</w:t>
            </w:r>
          </w:p>
        </w:tc>
      </w:tr>
      <w:tr w:rsidR="0087292D" w:rsidRPr="00D651A9" w:rsidTr="0065434A">
        <w:trPr>
          <w:trHeight w:val="511"/>
        </w:trPr>
        <w:tc>
          <w:tcPr>
            <w:tcW w:w="2836" w:type="dxa"/>
            <w:vAlign w:val="center"/>
          </w:tcPr>
          <w:p w:rsidR="00EC757E" w:rsidRPr="00D651A9" w:rsidRDefault="00094DD0" w:rsidP="004B4294">
            <w:pPr>
              <w:suppressAutoHyphens/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</w:pPr>
            <w:r w:rsidRPr="00094DD0"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  <w:t>ООО «ЛАВС»</w:t>
            </w:r>
          </w:p>
        </w:tc>
        <w:tc>
          <w:tcPr>
            <w:tcW w:w="1842" w:type="dxa"/>
            <w:vAlign w:val="center"/>
          </w:tcPr>
          <w:p w:rsidR="00EC757E" w:rsidRPr="005476A3" w:rsidRDefault="0065434A" w:rsidP="004B4294">
            <w:pPr>
              <w:suppressAutoHyphens/>
              <w:jc w:val="center"/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</w:pPr>
            <w:r>
              <w:rPr>
                <w:b w:val="0"/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</w:tcPr>
          <w:p w:rsidR="00EC757E" w:rsidRDefault="0065434A" w:rsidP="004B4294">
            <w:pPr>
              <w:jc w:val="center"/>
            </w:pPr>
            <w:r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2410" w:type="dxa"/>
            <w:vAlign w:val="center"/>
          </w:tcPr>
          <w:p w:rsidR="00EC757E" w:rsidRPr="00601E20" w:rsidRDefault="0065434A" w:rsidP="0065434A">
            <w:pPr>
              <w:suppressLineNumbers/>
              <w:suppressAutoHyphens/>
              <w:ind w:right="-5"/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80</w:t>
            </w:r>
            <w:r w:rsidR="00EC757E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*0,6</w:t>
            </w:r>
            <w:r w:rsidR="00EC757E" w:rsidRPr="00601E20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+</w:t>
            </w:r>
            <w:r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5</w:t>
            </w:r>
            <w:r w:rsidR="00EC757E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*0,4</w:t>
            </w:r>
            <w:r w:rsidR="00EC757E" w:rsidRPr="00601E20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=</w:t>
            </w:r>
            <w:r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275" w:type="dxa"/>
            <w:vAlign w:val="center"/>
          </w:tcPr>
          <w:p w:rsidR="00EC757E" w:rsidRPr="00601E20" w:rsidRDefault="0065434A" w:rsidP="004B4294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</w:tbl>
    <w:p w:rsidR="000A50FC" w:rsidRDefault="00752B50" w:rsidP="004B4294">
      <w:pPr>
        <w:spacing w:before="240"/>
        <w:ind w:firstLine="709"/>
        <w:jc w:val="both"/>
        <w:outlineLvl w:val="1"/>
        <w:rPr>
          <w:b w:val="0"/>
          <w:bCs/>
          <w:sz w:val="24"/>
          <w:szCs w:val="24"/>
        </w:rPr>
      </w:pPr>
      <w:r w:rsidRPr="00752B50">
        <w:rPr>
          <w:b w:val="0"/>
          <w:bCs/>
          <w:sz w:val="24"/>
          <w:szCs w:val="24"/>
        </w:rPr>
        <w:lastRenderedPageBreak/>
        <w:t xml:space="preserve">В </w:t>
      </w:r>
      <w:proofErr w:type="gramStart"/>
      <w:r w:rsidRPr="00752B50">
        <w:rPr>
          <w:b w:val="0"/>
          <w:bCs/>
          <w:sz w:val="24"/>
          <w:szCs w:val="24"/>
        </w:rPr>
        <w:t>соответствии</w:t>
      </w:r>
      <w:proofErr w:type="gramEnd"/>
      <w:r w:rsidRPr="00752B50">
        <w:rPr>
          <w:b w:val="0"/>
          <w:bCs/>
          <w:sz w:val="24"/>
          <w:szCs w:val="24"/>
        </w:rPr>
        <w:t xml:space="preserve"> с критериями </w:t>
      </w:r>
      <w:r w:rsidR="000C453F">
        <w:rPr>
          <w:b w:val="0"/>
          <w:bCs/>
          <w:sz w:val="24"/>
          <w:szCs w:val="24"/>
        </w:rPr>
        <w:t>Д</w:t>
      </w:r>
      <w:r w:rsidR="00D434EE" w:rsidRPr="0068007D">
        <w:rPr>
          <w:b w:val="0"/>
          <w:bCs/>
          <w:sz w:val="24"/>
          <w:szCs w:val="24"/>
        </w:rPr>
        <w:t>окументации</w:t>
      </w:r>
      <w:r w:rsidR="00D434EE" w:rsidRPr="00752B50">
        <w:rPr>
          <w:b w:val="0"/>
          <w:bCs/>
          <w:sz w:val="24"/>
          <w:szCs w:val="24"/>
        </w:rPr>
        <w:t xml:space="preserve"> </w:t>
      </w:r>
      <w:r w:rsidRPr="00752B50">
        <w:rPr>
          <w:b w:val="0"/>
          <w:bCs/>
          <w:sz w:val="24"/>
          <w:szCs w:val="24"/>
        </w:rPr>
        <w:t>и процедурами оценки предлагается ранжировать предложения следующим образом: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268"/>
        <w:gridCol w:w="3118"/>
      </w:tblGrid>
      <w:tr w:rsidR="00BF0A78" w:rsidRPr="00FB1A87" w:rsidTr="00BF0A78">
        <w:tc>
          <w:tcPr>
            <w:tcW w:w="1668" w:type="dxa"/>
            <w:vAlign w:val="center"/>
          </w:tcPr>
          <w:p w:rsidR="00BF0A78" w:rsidRPr="00FB1A87" w:rsidRDefault="00BF0A78" w:rsidP="004B4294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Место учас</w:t>
            </w:r>
            <w:r w:rsidRPr="00701845">
              <w:rPr>
                <w:b w:val="0"/>
                <w:sz w:val="24"/>
                <w:szCs w:val="24"/>
              </w:rPr>
              <w:t>т</w:t>
            </w:r>
            <w:r w:rsidRPr="00701845">
              <w:rPr>
                <w:b w:val="0"/>
                <w:sz w:val="24"/>
                <w:szCs w:val="24"/>
              </w:rPr>
              <w:t>ника запроса предложений</w:t>
            </w:r>
          </w:p>
        </w:tc>
        <w:tc>
          <w:tcPr>
            <w:tcW w:w="2693" w:type="dxa"/>
            <w:vAlign w:val="center"/>
          </w:tcPr>
          <w:p w:rsidR="00BF0A78" w:rsidRPr="00FB1A87" w:rsidRDefault="00BF0A78" w:rsidP="004B4294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>Участник запроса</w:t>
            </w:r>
          </w:p>
          <w:p w:rsidR="00BF0A78" w:rsidRPr="00FB1A87" w:rsidRDefault="00BF0A78" w:rsidP="004B4294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2268" w:type="dxa"/>
            <w:vAlign w:val="center"/>
          </w:tcPr>
          <w:p w:rsidR="00BF0A78" w:rsidRPr="00FB1A87" w:rsidRDefault="00BF0A78" w:rsidP="0065434A">
            <w:pPr>
              <w:keepNext/>
              <w:spacing w:after="24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Цена предложения руб., </w:t>
            </w:r>
            <w:r w:rsidR="0065434A">
              <w:rPr>
                <w:b w:val="0"/>
                <w:sz w:val="24"/>
                <w:szCs w:val="24"/>
              </w:rPr>
              <w:t>без</w:t>
            </w:r>
            <w:r>
              <w:rPr>
                <w:b w:val="0"/>
                <w:sz w:val="24"/>
                <w:szCs w:val="24"/>
              </w:rPr>
              <w:t xml:space="preserve"> НДС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0A78" w:rsidRPr="00FB1A87" w:rsidRDefault="00BF0A78" w:rsidP="004B4294">
            <w:pPr>
              <w:jc w:val="center"/>
            </w:pPr>
            <w:r>
              <w:rPr>
                <w:b w:val="0"/>
                <w:color w:val="00000A"/>
                <w:sz w:val="22"/>
                <w:szCs w:val="22"/>
              </w:rPr>
              <w:t>С</w:t>
            </w:r>
            <w:r w:rsidRPr="00C26D82">
              <w:rPr>
                <w:b w:val="0"/>
                <w:color w:val="00000A"/>
                <w:sz w:val="22"/>
                <w:szCs w:val="22"/>
              </w:rPr>
              <w:t>роки (период) оказания услуг</w:t>
            </w:r>
          </w:p>
        </w:tc>
      </w:tr>
      <w:tr w:rsidR="002972BD" w:rsidRPr="00FB1A87" w:rsidTr="0061220B">
        <w:tc>
          <w:tcPr>
            <w:tcW w:w="1668" w:type="dxa"/>
            <w:vAlign w:val="center"/>
          </w:tcPr>
          <w:p w:rsidR="002972BD" w:rsidRPr="000C453F" w:rsidRDefault="002972BD" w:rsidP="004B4294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vAlign w:val="center"/>
          </w:tcPr>
          <w:p w:rsidR="002972BD" w:rsidRPr="001C6C00" w:rsidRDefault="002972BD" w:rsidP="004B4294">
            <w:pPr>
              <w:snapToGrid w:val="0"/>
              <w:spacing w:before="40" w:after="40"/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094DD0"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  <w:t>ООО «ЛАВС»</w:t>
            </w:r>
          </w:p>
        </w:tc>
        <w:tc>
          <w:tcPr>
            <w:tcW w:w="2268" w:type="dxa"/>
            <w:vAlign w:val="center"/>
          </w:tcPr>
          <w:p w:rsidR="002972BD" w:rsidRPr="00D46E86" w:rsidRDefault="002972BD" w:rsidP="00DE0EB4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2972BD">
              <w:rPr>
                <w:b w:val="0"/>
                <w:sz w:val="24"/>
                <w:szCs w:val="24"/>
              </w:rPr>
              <w:t>325</w:t>
            </w:r>
            <w:r w:rsidRPr="00D46E86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72BD" w:rsidRPr="00D46E86" w:rsidRDefault="002972BD" w:rsidP="00DE0EB4">
            <w:pPr>
              <w:suppressAutoHyphens/>
              <w:spacing w:after="120"/>
              <w:jc w:val="both"/>
              <w:rPr>
                <w:b w:val="0"/>
                <w:color w:val="00000A"/>
                <w:sz w:val="24"/>
                <w:szCs w:val="24"/>
              </w:rPr>
            </w:pPr>
            <w:r w:rsidRPr="002972BD">
              <w:rPr>
                <w:b w:val="0"/>
                <w:color w:val="00000A"/>
                <w:sz w:val="24"/>
                <w:szCs w:val="24"/>
              </w:rPr>
              <w:t xml:space="preserve">12 (двенадцать) месяцев </w:t>
            </w:r>
            <w:proofErr w:type="gramStart"/>
            <w:r w:rsidRPr="002972BD">
              <w:rPr>
                <w:b w:val="0"/>
                <w:color w:val="00000A"/>
                <w:sz w:val="24"/>
                <w:szCs w:val="24"/>
              </w:rPr>
              <w:t>с даты заключения</w:t>
            </w:r>
            <w:proofErr w:type="gramEnd"/>
            <w:r w:rsidRPr="002972BD">
              <w:rPr>
                <w:b w:val="0"/>
                <w:color w:val="00000A"/>
                <w:sz w:val="24"/>
                <w:szCs w:val="24"/>
              </w:rPr>
              <w:t xml:space="preserve"> Договора</w:t>
            </w:r>
          </w:p>
        </w:tc>
      </w:tr>
      <w:tr w:rsidR="002972BD" w:rsidRPr="00FB1A87" w:rsidTr="0061220B">
        <w:tc>
          <w:tcPr>
            <w:tcW w:w="1668" w:type="dxa"/>
            <w:vAlign w:val="center"/>
          </w:tcPr>
          <w:p w:rsidR="002972BD" w:rsidRPr="000C453F" w:rsidRDefault="002972BD" w:rsidP="004B4294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vAlign w:val="center"/>
          </w:tcPr>
          <w:p w:rsidR="002972BD" w:rsidRPr="001C6C00" w:rsidRDefault="002972BD" w:rsidP="004B4294">
            <w:pPr>
              <w:snapToGrid w:val="0"/>
              <w:spacing w:before="40" w:after="40"/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094DD0">
              <w:rPr>
                <w:b w:val="0"/>
                <w:sz w:val="24"/>
                <w:szCs w:val="24"/>
              </w:rPr>
              <w:t>ООО «АЛЬЯНС АВИА»</w:t>
            </w:r>
          </w:p>
        </w:tc>
        <w:tc>
          <w:tcPr>
            <w:tcW w:w="2268" w:type="dxa"/>
            <w:vAlign w:val="center"/>
          </w:tcPr>
          <w:p w:rsidR="002972BD" w:rsidRPr="00D46E86" w:rsidRDefault="002972BD" w:rsidP="00DE0EB4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2972BD">
              <w:rPr>
                <w:b w:val="0"/>
                <w:sz w:val="24"/>
                <w:szCs w:val="24"/>
              </w:rPr>
              <w:t>325</w:t>
            </w:r>
            <w:r w:rsidRPr="00D46E86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72BD" w:rsidRPr="00D46E86" w:rsidRDefault="002972BD" w:rsidP="00DE0EB4">
            <w:pPr>
              <w:ind w:left="-66" w:firstLine="14"/>
              <w:jc w:val="both"/>
              <w:rPr>
                <w:b w:val="0"/>
                <w:sz w:val="24"/>
                <w:szCs w:val="24"/>
              </w:rPr>
            </w:pPr>
            <w:r w:rsidRPr="002972BD">
              <w:rPr>
                <w:b w:val="0"/>
                <w:color w:val="00000A"/>
                <w:sz w:val="24"/>
                <w:szCs w:val="24"/>
              </w:rPr>
              <w:t xml:space="preserve">12 (двенадцать) месяцев </w:t>
            </w:r>
            <w:proofErr w:type="gramStart"/>
            <w:r w:rsidRPr="002972BD">
              <w:rPr>
                <w:b w:val="0"/>
                <w:color w:val="00000A"/>
                <w:sz w:val="24"/>
                <w:szCs w:val="24"/>
              </w:rPr>
              <w:t>с даты заключения</w:t>
            </w:r>
            <w:proofErr w:type="gramEnd"/>
            <w:r w:rsidRPr="002972BD">
              <w:rPr>
                <w:b w:val="0"/>
                <w:color w:val="00000A"/>
                <w:sz w:val="24"/>
                <w:szCs w:val="24"/>
              </w:rPr>
              <w:t xml:space="preserve"> Договора</w:t>
            </w:r>
          </w:p>
        </w:tc>
      </w:tr>
    </w:tbl>
    <w:p w:rsidR="00442AA3" w:rsidRPr="00701845" w:rsidRDefault="0050658F" w:rsidP="00D51BD2">
      <w:pPr>
        <w:spacing w:before="240"/>
        <w:ind w:firstLine="709"/>
        <w:jc w:val="both"/>
        <w:rPr>
          <w:i/>
          <w:sz w:val="24"/>
          <w:szCs w:val="24"/>
        </w:rPr>
      </w:pPr>
      <w:r w:rsidRPr="00701845">
        <w:rPr>
          <w:b w:val="0"/>
          <w:sz w:val="24"/>
          <w:szCs w:val="24"/>
        </w:rPr>
        <w:t xml:space="preserve">На основании вышеприведенной ранжировки Предложений предлагается признать </w:t>
      </w:r>
      <w:r w:rsidR="006A7AEF">
        <w:rPr>
          <w:b w:val="0"/>
          <w:sz w:val="24"/>
          <w:szCs w:val="24"/>
        </w:rPr>
        <w:t>Участник</w:t>
      </w:r>
      <w:proofErr w:type="gramStart"/>
      <w:r w:rsidR="006A7AEF">
        <w:rPr>
          <w:b w:val="0"/>
          <w:sz w:val="24"/>
          <w:szCs w:val="24"/>
        </w:rPr>
        <w:t>а</w:t>
      </w:r>
      <w:r w:rsidRPr="006A7AEF">
        <w:rPr>
          <w:b w:val="0"/>
          <w:sz w:val="24"/>
          <w:szCs w:val="24"/>
        </w:rPr>
        <w:t xml:space="preserve"> </w:t>
      </w:r>
      <w:r w:rsidR="002972BD" w:rsidRPr="00094DD0">
        <w:rPr>
          <w:rFonts w:eastAsia="SimSun"/>
          <w:b w:val="0"/>
          <w:kern w:val="1"/>
          <w:sz w:val="22"/>
          <w:szCs w:val="22"/>
          <w:lang w:eastAsia="hi-IN" w:bidi="hi-IN"/>
        </w:rPr>
        <w:t>ООО</w:t>
      </w:r>
      <w:proofErr w:type="gramEnd"/>
      <w:r w:rsidR="002972BD" w:rsidRPr="00094DD0">
        <w:rPr>
          <w:rFonts w:eastAsia="SimSun"/>
          <w:b w:val="0"/>
          <w:kern w:val="1"/>
          <w:sz w:val="22"/>
          <w:szCs w:val="22"/>
          <w:lang w:eastAsia="hi-IN" w:bidi="hi-IN"/>
        </w:rPr>
        <w:t xml:space="preserve"> «ЛАВС»</w:t>
      </w:r>
      <w:r w:rsidR="002972BD">
        <w:rPr>
          <w:rFonts w:eastAsia="SimSun"/>
          <w:b w:val="0"/>
          <w:kern w:val="1"/>
          <w:sz w:val="22"/>
          <w:szCs w:val="22"/>
          <w:lang w:eastAsia="hi-IN" w:bidi="hi-IN"/>
        </w:rPr>
        <w:t xml:space="preserve"> </w:t>
      </w:r>
      <w:r w:rsidR="006A7AEF" w:rsidRPr="00701845">
        <w:rPr>
          <w:b w:val="0"/>
          <w:bCs/>
          <w:sz w:val="24"/>
          <w:szCs w:val="24"/>
        </w:rPr>
        <w:t>лучшей кандидатурой для реализации потребно</w:t>
      </w:r>
      <w:r w:rsidR="006A7AEF">
        <w:rPr>
          <w:b w:val="0"/>
          <w:bCs/>
          <w:sz w:val="24"/>
          <w:szCs w:val="24"/>
        </w:rPr>
        <w:t>стей О</w:t>
      </w:r>
      <w:r w:rsidR="006A7AEF" w:rsidRPr="00701845">
        <w:rPr>
          <w:b w:val="0"/>
          <w:bCs/>
          <w:sz w:val="24"/>
          <w:szCs w:val="24"/>
        </w:rPr>
        <w:t>бщества.</w:t>
      </w:r>
      <w:r w:rsidRPr="00701845">
        <w:rPr>
          <w:b w:val="0"/>
          <w:sz w:val="24"/>
          <w:szCs w:val="24"/>
        </w:rPr>
        <w:t xml:space="preserve"> </w:t>
      </w:r>
    </w:p>
    <w:p w:rsidR="00E43254" w:rsidRPr="00701845" w:rsidRDefault="0085116F" w:rsidP="00D51BD2">
      <w:pPr>
        <w:spacing w:before="240" w:after="240"/>
        <w:jc w:val="both"/>
        <w:rPr>
          <w:b w:val="0"/>
          <w:sz w:val="24"/>
          <w:szCs w:val="24"/>
        </w:rPr>
      </w:pPr>
      <w:r w:rsidRPr="00701845">
        <w:rPr>
          <w:caps/>
          <w:sz w:val="24"/>
          <w:szCs w:val="24"/>
        </w:rPr>
        <w:t>РЕШИЛИ:</w:t>
      </w:r>
    </w:p>
    <w:p w:rsidR="00E43254" w:rsidRPr="00435362" w:rsidRDefault="00046BC2" w:rsidP="003217C7">
      <w:pPr>
        <w:numPr>
          <w:ilvl w:val="0"/>
          <w:numId w:val="12"/>
        </w:numPr>
        <w:tabs>
          <w:tab w:val="clear" w:pos="1134"/>
          <w:tab w:val="num" w:pos="284"/>
        </w:tabs>
        <w:ind w:firstLine="284"/>
        <w:jc w:val="both"/>
        <w:rPr>
          <w:b w:val="0"/>
          <w:caps/>
          <w:sz w:val="24"/>
          <w:szCs w:val="24"/>
        </w:rPr>
      </w:pPr>
      <w:r w:rsidRPr="00701845">
        <w:rPr>
          <w:b w:val="0"/>
          <w:sz w:val="24"/>
          <w:szCs w:val="24"/>
        </w:rPr>
        <w:t>Принять к сведению и одобрить Отчет об оценке Предложений.</w:t>
      </w:r>
    </w:p>
    <w:p w:rsidR="00435362" w:rsidRPr="00435362" w:rsidRDefault="00435362" w:rsidP="003217C7">
      <w:pPr>
        <w:numPr>
          <w:ilvl w:val="0"/>
          <w:numId w:val="12"/>
        </w:numPr>
        <w:tabs>
          <w:tab w:val="clear" w:pos="1134"/>
          <w:tab w:val="num" w:pos="284"/>
        </w:tabs>
        <w:ind w:firstLine="284"/>
        <w:jc w:val="both"/>
        <w:rPr>
          <w:b w:val="0"/>
          <w:caps/>
          <w:sz w:val="24"/>
          <w:szCs w:val="24"/>
        </w:rPr>
      </w:pPr>
      <w:r w:rsidRPr="00701845">
        <w:rPr>
          <w:b w:val="0"/>
          <w:sz w:val="24"/>
          <w:szCs w:val="24"/>
        </w:rPr>
        <w:t>Признать открытый запрос предложений состоявшимся.</w:t>
      </w:r>
    </w:p>
    <w:p w:rsidR="00174B3D" w:rsidRPr="004B2D29" w:rsidRDefault="00435362" w:rsidP="003217C7">
      <w:pPr>
        <w:numPr>
          <w:ilvl w:val="0"/>
          <w:numId w:val="12"/>
        </w:numPr>
        <w:tabs>
          <w:tab w:val="clear" w:pos="1134"/>
          <w:tab w:val="num" w:pos="284"/>
        </w:tabs>
        <w:ind w:firstLine="284"/>
        <w:jc w:val="both"/>
        <w:rPr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t>Признать</w:t>
      </w:r>
      <w:r w:rsidR="004A074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поступившие Предложения </w:t>
      </w:r>
      <w:r w:rsidR="002972BD" w:rsidRPr="002972BD">
        <w:rPr>
          <w:bCs/>
          <w:sz w:val="24"/>
          <w:szCs w:val="24"/>
        </w:rPr>
        <w:t>ООО «ЛАВС»</w:t>
      </w:r>
      <w:r w:rsidR="002972BD">
        <w:rPr>
          <w:bCs/>
          <w:sz w:val="24"/>
          <w:szCs w:val="24"/>
        </w:rPr>
        <w:t xml:space="preserve"> </w:t>
      </w:r>
      <w:proofErr w:type="gramStart"/>
      <w:r w:rsidR="00B9260F" w:rsidRPr="004B2D29">
        <w:rPr>
          <w:b w:val="0"/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</w:t>
      </w:r>
      <w:r w:rsidR="002972BD" w:rsidRPr="002972BD">
        <w:rPr>
          <w:bCs/>
          <w:sz w:val="24"/>
          <w:szCs w:val="24"/>
        </w:rPr>
        <w:t>ООО</w:t>
      </w:r>
      <w:proofErr w:type="gramEnd"/>
      <w:r w:rsidR="002972BD" w:rsidRPr="002972BD">
        <w:rPr>
          <w:bCs/>
          <w:sz w:val="24"/>
          <w:szCs w:val="24"/>
        </w:rPr>
        <w:t xml:space="preserve"> «АЛЬЯНС АВИА»</w:t>
      </w:r>
      <w:r w:rsidR="002972BD">
        <w:rPr>
          <w:bCs/>
          <w:sz w:val="24"/>
          <w:szCs w:val="24"/>
        </w:rPr>
        <w:t xml:space="preserve"> </w:t>
      </w:r>
      <w:r w:rsidR="00046BC2" w:rsidRPr="00701845">
        <w:rPr>
          <w:b w:val="0"/>
          <w:sz w:val="24"/>
          <w:szCs w:val="24"/>
        </w:rPr>
        <w:t>с</w:t>
      </w:r>
      <w:r w:rsidR="00046BC2" w:rsidRPr="00701845">
        <w:rPr>
          <w:b w:val="0"/>
          <w:sz w:val="24"/>
          <w:szCs w:val="24"/>
        </w:rPr>
        <w:t>о</w:t>
      </w:r>
      <w:r w:rsidR="00046BC2" w:rsidRPr="00701845">
        <w:rPr>
          <w:b w:val="0"/>
          <w:sz w:val="24"/>
          <w:szCs w:val="24"/>
        </w:rPr>
        <w:t>ответствующим</w:t>
      </w:r>
      <w:r w:rsidR="00607FC6" w:rsidRPr="00701845">
        <w:rPr>
          <w:b w:val="0"/>
          <w:sz w:val="24"/>
          <w:szCs w:val="24"/>
        </w:rPr>
        <w:t>и</w:t>
      </w:r>
      <w:r w:rsidR="00046BC2" w:rsidRPr="00701845">
        <w:rPr>
          <w:b w:val="0"/>
          <w:sz w:val="24"/>
          <w:szCs w:val="24"/>
        </w:rPr>
        <w:t xml:space="preserve"> условиям </w:t>
      </w:r>
      <w:r>
        <w:rPr>
          <w:b w:val="0"/>
          <w:sz w:val="24"/>
          <w:szCs w:val="24"/>
        </w:rPr>
        <w:t>О</w:t>
      </w:r>
      <w:r w:rsidR="003B527E" w:rsidRPr="00701845">
        <w:rPr>
          <w:b w:val="0"/>
          <w:sz w:val="24"/>
          <w:szCs w:val="24"/>
        </w:rPr>
        <w:t xml:space="preserve">ткрытого </w:t>
      </w:r>
      <w:r w:rsidR="009A3FB4" w:rsidRPr="00701845">
        <w:rPr>
          <w:b w:val="0"/>
          <w:sz w:val="24"/>
          <w:szCs w:val="24"/>
        </w:rPr>
        <w:t>запроса предложений</w:t>
      </w:r>
      <w:r w:rsidR="00046BC2" w:rsidRPr="00701845">
        <w:rPr>
          <w:b w:val="0"/>
          <w:sz w:val="24"/>
          <w:szCs w:val="24"/>
        </w:rPr>
        <w:t>.</w:t>
      </w:r>
    </w:p>
    <w:p w:rsidR="004A0747" w:rsidRPr="006D0F0E" w:rsidRDefault="00B75506" w:rsidP="003217C7">
      <w:pPr>
        <w:numPr>
          <w:ilvl w:val="0"/>
          <w:numId w:val="12"/>
        </w:numPr>
        <w:tabs>
          <w:tab w:val="clear" w:pos="1134"/>
          <w:tab w:val="num" w:pos="284"/>
        </w:tabs>
        <w:ind w:firstLine="284"/>
        <w:jc w:val="both"/>
        <w:rPr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t>По результатам голосования у</w:t>
      </w:r>
      <w:r w:rsidR="00D8662D" w:rsidRPr="00701845">
        <w:rPr>
          <w:b w:val="0"/>
          <w:sz w:val="24"/>
          <w:szCs w:val="24"/>
        </w:rPr>
        <w:t>твердить</w:t>
      </w:r>
      <w:r>
        <w:rPr>
          <w:b w:val="0"/>
          <w:sz w:val="24"/>
          <w:szCs w:val="24"/>
        </w:rPr>
        <w:t xml:space="preserve"> следующий итоговый</w:t>
      </w:r>
      <w:r w:rsidR="00D8662D" w:rsidRPr="00701845">
        <w:rPr>
          <w:b w:val="0"/>
          <w:sz w:val="24"/>
          <w:szCs w:val="24"/>
        </w:rPr>
        <w:t xml:space="preserve"> ранжир Предложений</w:t>
      </w:r>
      <w:r w:rsidR="004A0747">
        <w:rPr>
          <w:b w:val="0"/>
          <w:sz w:val="24"/>
          <w:szCs w:val="24"/>
        </w:rPr>
        <w:t>:</w:t>
      </w:r>
    </w:p>
    <w:tbl>
      <w:tblPr>
        <w:tblStyle w:val="a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3"/>
        <w:gridCol w:w="1701"/>
        <w:gridCol w:w="284"/>
        <w:gridCol w:w="2551"/>
      </w:tblGrid>
      <w:tr w:rsidR="00694AB3" w:rsidTr="002972BD">
        <w:tc>
          <w:tcPr>
            <w:tcW w:w="4361" w:type="dxa"/>
            <w:vAlign w:val="center"/>
          </w:tcPr>
          <w:p w:rsidR="00694AB3" w:rsidRPr="00694AB3" w:rsidRDefault="00694AB3" w:rsidP="00694AB3">
            <w:pPr>
              <w:pStyle w:val="af1"/>
              <w:ind w:left="0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-за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sz w:val="24"/>
                <w:szCs w:val="24"/>
              </w:rPr>
              <w:t>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972BD" w:rsidRPr="002972BD">
              <w:rPr>
                <w:b w:val="0"/>
                <w:sz w:val="24"/>
                <w:szCs w:val="24"/>
              </w:rPr>
              <w:t>ООО</w:t>
            </w:r>
            <w:proofErr w:type="gramEnd"/>
            <w:r w:rsidR="002972BD" w:rsidRPr="002972BD">
              <w:rPr>
                <w:b w:val="0"/>
                <w:sz w:val="24"/>
                <w:szCs w:val="24"/>
              </w:rPr>
              <w:t xml:space="preserve"> «ЛАВС»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94AB3" w:rsidRPr="00694AB3" w:rsidRDefault="00406369" w:rsidP="004356EE">
            <w:pPr>
              <w:ind w:left="-108"/>
              <w:rPr>
                <w:b w:val="0"/>
                <w:caps/>
                <w:sz w:val="24"/>
                <w:szCs w:val="24"/>
              </w:rPr>
            </w:pPr>
            <w:r>
              <w:rPr>
                <w:b w:val="0"/>
                <w:cap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94AB3" w:rsidRPr="00694AB3" w:rsidRDefault="00694AB3" w:rsidP="00694AB3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94AB3" w:rsidRPr="00694AB3" w:rsidRDefault="00694AB3" w:rsidP="004356EE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694AB3" w:rsidRPr="00694AB3" w:rsidRDefault="00694AB3" w:rsidP="00694AB3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 w:rsidR="00064A59">
              <w:rPr>
                <w:b w:val="0"/>
                <w:sz w:val="24"/>
                <w:szCs w:val="24"/>
              </w:rPr>
              <w:t>,</w:t>
            </w:r>
          </w:p>
        </w:tc>
      </w:tr>
      <w:tr w:rsidR="00694AB3" w:rsidTr="002972BD">
        <w:tc>
          <w:tcPr>
            <w:tcW w:w="4361" w:type="dxa"/>
            <w:vAlign w:val="center"/>
          </w:tcPr>
          <w:p w:rsidR="00694AB3" w:rsidRPr="00694AB3" w:rsidRDefault="00694AB3" w:rsidP="00694AB3">
            <w:pPr>
              <w:pStyle w:val="af1"/>
              <w:ind w:left="0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-за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II</w:t>
            </w:r>
            <w:r w:rsidRPr="00694AB3">
              <w:rPr>
                <w:b w:val="0"/>
                <w:sz w:val="24"/>
                <w:szCs w:val="24"/>
              </w:rPr>
              <w:t xml:space="preserve"> 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972BD" w:rsidRPr="002972BD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ООО</w:t>
            </w:r>
            <w:proofErr w:type="gramEnd"/>
            <w:r w:rsidR="002972BD" w:rsidRPr="002972BD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«АЛЬЯНС АВИА»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AB3" w:rsidRPr="00694AB3" w:rsidRDefault="00406369" w:rsidP="004356EE">
            <w:pPr>
              <w:ind w:left="-108"/>
              <w:rPr>
                <w:b w:val="0"/>
                <w:caps/>
                <w:sz w:val="24"/>
                <w:szCs w:val="24"/>
              </w:rPr>
            </w:pPr>
            <w:r>
              <w:rPr>
                <w:b w:val="0"/>
                <w:cap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94AB3" w:rsidRPr="00694AB3" w:rsidRDefault="00694AB3" w:rsidP="00694AB3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AB3" w:rsidRPr="00694AB3" w:rsidRDefault="00694AB3" w:rsidP="004356EE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694AB3" w:rsidRPr="00694AB3" w:rsidRDefault="00694AB3" w:rsidP="00694AB3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AF7009" w:rsidRPr="0026605B" w:rsidRDefault="00AF7009" w:rsidP="003217C7">
      <w:pPr>
        <w:numPr>
          <w:ilvl w:val="0"/>
          <w:numId w:val="12"/>
        </w:numPr>
        <w:tabs>
          <w:tab w:val="clear" w:pos="1134"/>
          <w:tab w:val="num" w:pos="709"/>
        </w:tabs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Признать участника О</w:t>
      </w:r>
      <w:r w:rsidR="003B527E" w:rsidRPr="00701845">
        <w:rPr>
          <w:b w:val="0"/>
          <w:sz w:val="24"/>
          <w:szCs w:val="24"/>
        </w:rPr>
        <w:t xml:space="preserve">ткрытого </w:t>
      </w:r>
      <w:r>
        <w:rPr>
          <w:b w:val="0"/>
          <w:sz w:val="24"/>
          <w:szCs w:val="24"/>
        </w:rPr>
        <w:t xml:space="preserve">запроса предложений </w:t>
      </w:r>
      <w:r w:rsidR="002972BD" w:rsidRPr="002972BD">
        <w:rPr>
          <w:bCs/>
          <w:sz w:val="24"/>
          <w:szCs w:val="24"/>
        </w:rPr>
        <w:t>ООО «ЛАВС»</w:t>
      </w:r>
      <w:r w:rsidR="002972BD">
        <w:rPr>
          <w:bCs/>
          <w:sz w:val="24"/>
          <w:szCs w:val="24"/>
        </w:rPr>
        <w:t xml:space="preserve"> </w:t>
      </w:r>
      <w:r w:rsidR="001B1B85" w:rsidRPr="00701845">
        <w:rPr>
          <w:b w:val="0"/>
          <w:sz w:val="24"/>
          <w:szCs w:val="24"/>
        </w:rPr>
        <w:t xml:space="preserve">победителем Открытого </w:t>
      </w:r>
      <w:r w:rsidR="00FA7352" w:rsidRPr="00701845">
        <w:rPr>
          <w:b w:val="0"/>
          <w:sz w:val="24"/>
          <w:szCs w:val="24"/>
        </w:rPr>
        <w:t>запроса предложений</w:t>
      </w:r>
      <w:r w:rsidR="00F44BC3">
        <w:rPr>
          <w:b w:val="0"/>
          <w:sz w:val="24"/>
          <w:szCs w:val="24"/>
        </w:rPr>
        <w:t xml:space="preserve"> </w:t>
      </w:r>
      <w:r w:rsidR="00FA7352" w:rsidRPr="00701845">
        <w:rPr>
          <w:b w:val="0"/>
          <w:sz w:val="24"/>
          <w:szCs w:val="24"/>
        </w:rPr>
        <w:t xml:space="preserve">на </w:t>
      </w:r>
      <w:r w:rsidR="00F44BC3">
        <w:rPr>
          <w:b w:val="0"/>
          <w:sz w:val="24"/>
          <w:szCs w:val="24"/>
        </w:rPr>
        <w:t>право  заключения Договора на</w:t>
      </w:r>
      <w:r w:rsidR="00C87827">
        <w:rPr>
          <w:b w:val="0"/>
          <w:sz w:val="24"/>
          <w:szCs w:val="24"/>
        </w:rPr>
        <w:t xml:space="preserve"> </w:t>
      </w:r>
      <w:r w:rsidR="002972BD" w:rsidRPr="002972BD">
        <w:rPr>
          <w:b w:val="0"/>
          <w:bCs/>
          <w:color w:val="0070C0"/>
          <w:sz w:val="24"/>
          <w:szCs w:val="24"/>
        </w:rPr>
        <w:t>Оказание услуг брон</w:t>
      </w:r>
      <w:r w:rsidR="002972BD" w:rsidRPr="002972BD">
        <w:rPr>
          <w:b w:val="0"/>
          <w:bCs/>
          <w:color w:val="0070C0"/>
          <w:sz w:val="24"/>
          <w:szCs w:val="24"/>
        </w:rPr>
        <w:t>и</w:t>
      </w:r>
      <w:r w:rsidR="002972BD" w:rsidRPr="002972BD">
        <w:rPr>
          <w:b w:val="0"/>
          <w:bCs/>
          <w:color w:val="0070C0"/>
          <w:sz w:val="24"/>
          <w:szCs w:val="24"/>
        </w:rPr>
        <w:t>рования и доставки железнодорожных и авиационных билетов, бронирования гостиниц</w:t>
      </w:r>
      <w:r w:rsidR="00B9452A" w:rsidRPr="000527CA">
        <w:rPr>
          <w:b w:val="0"/>
          <w:bCs/>
          <w:color w:val="000000" w:themeColor="text1"/>
          <w:sz w:val="24"/>
          <w:szCs w:val="24"/>
        </w:rPr>
        <w:t xml:space="preserve">, </w:t>
      </w:r>
      <w:r w:rsidR="00B9452A" w:rsidRPr="00B9452A">
        <w:rPr>
          <w:b w:val="0"/>
          <w:bCs/>
          <w:sz w:val="24"/>
          <w:szCs w:val="24"/>
        </w:rPr>
        <w:t>как предложившего минимальную</w:t>
      </w:r>
      <w:r w:rsidR="00B9452A">
        <w:rPr>
          <w:b w:val="0"/>
          <w:sz w:val="24"/>
          <w:szCs w:val="24"/>
        </w:rPr>
        <w:t xml:space="preserve"> стоимость услуги</w:t>
      </w:r>
      <w:r w:rsidR="00B9452A" w:rsidRPr="00B9452A">
        <w:rPr>
          <w:b w:val="0"/>
          <w:sz w:val="24"/>
          <w:szCs w:val="24"/>
        </w:rPr>
        <w:t xml:space="preserve"> </w:t>
      </w:r>
      <w:r w:rsidRPr="00B9452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заключить договор на следующих усл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виях:</w:t>
      </w:r>
    </w:p>
    <w:p w:rsidR="00234F9F" w:rsidRPr="00532209" w:rsidRDefault="00BB7FF8" w:rsidP="003217C7">
      <w:pPr>
        <w:pStyle w:val="af1"/>
        <w:numPr>
          <w:ilvl w:val="0"/>
          <w:numId w:val="21"/>
        </w:numPr>
        <w:ind w:left="709"/>
        <w:jc w:val="both"/>
        <w:rPr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t>придельная цена Договора:</w:t>
      </w:r>
      <w:r w:rsidR="009A2359" w:rsidRPr="00532209">
        <w:rPr>
          <w:b w:val="0"/>
          <w:sz w:val="24"/>
          <w:szCs w:val="24"/>
        </w:rPr>
        <w:t xml:space="preserve"> </w:t>
      </w:r>
      <w:r w:rsidR="002972BD" w:rsidRPr="002972BD">
        <w:rPr>
          <w:rFonts w:eastAsia="SimSun"/>
          <w:bCs/>
          <w:kern w:val="3"/>
          <w:sz w:val="24"/>
          <w:szCs w:val="24"/>
          <w:lang w:eastAsia="zh-CN" w:bidi="hi-IN"/>
        </w:rPr>
        <w:t>325 000,00</w:t>
      </w:r>
      <w:r w:rsidR="002972BD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="00234F9F" w:rsidRPr="00532209">
        <w:rPr>
          <w:sz w:val="24"/>
          <w:szCs w:val="24"/>
        </w:rPr>
        <w:t>руб.</w:t>
      </w:r>
      <w:r w:rsidR="00532209" w:rsidRPr="009D69C1">
        <w:rPr>
          <w:b w:val="0"/>
          <w:sz w:val="24"/>
          <w:szCs w:val="24"/>
        </w:rPr>
        <w:t>,</w:t>
      </w:r>
      <w:r w:rsidR="00234F9F" w:rsidRPr="009D69C1">
        <w:rPr>
          <w:b w:val="0"/>
          <w:sz w:val="24"/>
          <w:szCs w:val="24"/>
        </w:rPr>
        <w:t xml:space="preserve"> </w:t>
      </w:r>
      <w:r w:rsidR="002972BD">
        <w:rPr>
          <w:b w:val="0"/>
          <w:sz w:val="24"/>
          <w:szCs w:val="24"/>
        </w:rPr>
        <w:t>без</w:t>
      </w:r>
      <w:r w:rsidR="00532209" w:rsidRPr="00532209">
        <w:rPr>
          <w:b w:val="0"/>
          <w:sz w:val="24"/>
          <w:szCs w:val="24"/>
        </w:rPr>
        <w:t xml:space="preserve"> НДС</w:t>
      </w:r>
    </w:p>
    <w:p w:rsidR="00532209" w:rsidRPr="00532209" w:rsidRDefault="00532209" w:rsidP="003217C7">
      <w:pPr>
        <w:pStyle w:val="af1"/>
        <w:numPr>
          <w:ilvl w:val="0"/>
          <w:numId w:val="21"/>
        </w:numPr>
        <w:suppressAutoHyphens/>
        <w:spacing w:after="120"/>
        <w:ind w:left="709"/>
        <w:jc w:val="both"/>
        <w:rPr>
          <w:b w:val="0"/>
          <w:color w:val="00000A"/>
          <w:sz w:val="24"/>
          <w:szCs w:val="24"/>
        </w:rPr>
      </w:pPr>
      <w:r w:rsidRPr="00532209">
        <w:rPr>
          <w:b w:val="0"/>
          <w:sz w:val="24"/>
          <w:szCs w:val="24"/>
        </w:rPr>
        <w:t>срок выполнения работ:</w:t>
      </w:r>
      <w:r w:rsidR="003C6575" w:rsidRPr="003C6575">
        <w:t xml:space="preserve"> </w:t>
      </w:r>
      <w:r w:rsidR="002972BD" w:rsidRPr="002972BD">
        <w:rPr>
          <w:sz w:val="24"/>
          <w:szCs w:val="24"/>
        </w:rPr>
        <w:t xml:space="preserve">12 (двенадцать) месяцев </w:t>
      </w:r>
      <w:proofErr w:type="gramStart"/>
      <w:r w:rsidR="002972BD" w:rsidRPr="002972BD">
        <w:rPr>
          <w:sz w:val="24"/>
          <w:szCs w:val="24"/>
        </w:rPr>
        <w:t>с даты заключения</w:t>
      </w:r>
      <w:proofErr w:type="gramEnd"/>
      <w:r w:rsidR="002972BD" w:rsidRPr="002972BD">
        <w:rPr>
          <w:sz w:val="24"/>
          <w:szCs w:val="24"/>
        </w:rPr>
        <w:t xml:space="preserve"> Договора</w:t>
      </w:r>
      <w:r w:rsidR="003C6575" w:rsidRPr="003C6575">
        <w:rPr>
          <w:b w:val="0"/>
          <w:sz w:val="24"/>
          <w:szCs w:val="24"/>
        </w:rPr>
        <w:t>.</w:t>
      </w:r>
    </w:p>
    <w:p w:rsidR="00E43254" w:rsidRPr="00701845" w:rsidRDefault="00E43254" w:rsidP="00E43254">
      <w:pPr>
        <w:pStyle w:val="a7"/>
        <w:ind w:left="0" w:right="0"/>
        <w:jc w:val="both"/>
        <w:rPr>
          <w:b/>
          <w:szCs w:val="24"/>
        </w:rPr>
      </w:pPr>
      <w:r w:rsidRPr="00701845">
        <w:rPr>
          <w:b/>
          <w:szCs w:val="24"/>
        </w:rPr>
        <w:t>РЕЗУЛЬТАТЫ ГОЛОСОВАНИЯ: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280"/>
        <w:gridCol w:w="1680"/>
        <w:gridCol w:w="5396"/>
      </w:tblGrid>
      <w:tr w:rsidR="00E72217" w:rsidRPr="00701845" w:rsidTr="008A211B">
        <w:trPr>
          <w:trHeight w:val="27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«За»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1F38A5" w:rsidRPr="00701845" w:rsidRDefault="00406369" w:rsidP="00E722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96" w:type="dxa"/>
          </w:tcPr>
          <w:p w:rsidR="001F38A5" w:rsidRPr="00701845" w:rsidRDefault="001F38A5" w:rsidP="003217C7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3217C7">
              <w:rPr>
                <w:b w:val="0"/>
                <w:sz w:val="24"/>
                <w:szCs w:val="24"/>
              </w:rPr>
              <w:t>Закупочной</w:t>
            </w:r>
            <w:r w:rsidRPr="00701845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E72217" w:rsidRPr="00701845" w:rsidTr="008A211B">
        <w:trPr>
          <w:trHeight w:val="31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3217C7" w:rsidRPr="003217C7">
              <w:rPr>
                <w:b w:val="0"/>
                <w:sz w:val="24"/>
                <w:szCs w:val="24"/>
              </w:rPr>
              <w:t xml:space="preserve">Закупочной </w:t>
            </w:r>
            <w:r w:rsidRPr="00701845">
              <w:rPr>
                <w:b w:val="0"/>
                <w:sz w:val="24"/>
                <w:szCs w:val="24"/>
              </w:rPr>
              <w:t>комиссии</w:t>
            </w:r>
          </w:p>
        </w:tc>
      </w:tr>
      <w:tr w:rsidR="00E72217" w:rsidRPr="00701845" w:rsidTr="008A211B"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«Воздержалось»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3217C7" w:rsidRPr="003217C7">
              <w:rPr>
                <w:b w:val="0"/>
                <w:sz w:val="24"/>
                <w:szCs w:val="24"/>
              </w:rPr>
              <w:t xml:space="preserve">Закупочной </w:t>
            </w:r>
            <w:r w:rsidRPr="00701845">
              <w:rPr>
                <w:b w:val="0"/>
                <w:sz w:val="24"/>
                <w:szCs w:val="24"/>
              </w:rPr>
              <w:t>комиссии</w:t>
            </w:r>
          </w:p>
        </w:tc>
      </w:tr>
    </w:tbl>
    <w:bookmarkEnd w:id="1"/>
    <w:bookmarkEnd w:id="2"/>
    <w:bookmarkEnd w:id="3"/>
    <w:p w:rsidR="00406369" w:rsidRPr="00701845" w:rsidRDefault="00406369" w:rsidP="00406369">
      <w:pPr>
        <w:keepNext/>
        <w:spacing w:before="240" w:after="240"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 xml:space="preserve">ПОДПИСИ ЧЛЕНОВ </w:t>
      </w:r>
      <w:r>
        <w:rPr>
          <w:caps/>
          <w:sz w:val="24"/>
          <w:szCs w:val="24"/>
        </w:rPr>
        <w:t>ЗАКУПОЧНОЙ</w:t>
      </w:r>
      <w:r w:rsidRPr="00701845">
        <w:rPr>
          <w:caps/>
          <w:sz w:val="24"/>
          <w:szCs w:val="24"/>
        </w:rPr>
        <w:t xml:space="preserve"> КОМИССИИ: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1"/>
        <w:gridCol w:w="1843"/>
        <w:gridCol w:w="2410"/>
      </w:tblGrid>
      <w:tr w:rsidR="00406369" w:rsidRPr="00701845" w:rsidTr="003217C7">
        <w:tc>
          <w:tcPr>
            <w:tcW w:w="5211" w:type="dxa"/>
            <w:vAlign w:val="bottom"/>
          </w:tcPr>
          <w:p w:rsidR="00406369" w:rsidRPr="00701845" w:rsidRDefault="00406369" w:rsidP="00DE0EB4">
            <w:pPr>
              <w:rPr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06369" w:rsidRPr="00701845" w:rsidRDefault="00406369" w:rsidP="00DE0EB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06369" w:rsidRPr="00701845" w:rsidRDefault="00406369" w:rsidP="00DE0EB4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Д.С. Сырников</w:t>
            </w:r>
          </w:p>
        </w:tc>
      </w:tr>
      <w:tr w:rsidR="00406369" w:rsidRPr="00701845" w:rsidTr="003217C7">
        <w:tc>
          <w:tcPr>
            <w:tcW w:w="5211" w:type="dxa"/>
          </w:tcPr>
          <w:p w:rsidR="00406369" w:rsidRPr="00701845" w:rsidRDefault="00406369" w:rsidP="00DE0EB4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6369" w:rsidRPr="00701845" w:rsidRDefault="00406369" w:rsidP="00DE0EB4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369" w:rsidRPr="00701845" w:rsidRDefault="00406369" w:rsidP="00DE0EB4">
            <w:pPr>
              <w:jc w:val="righ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406369" w:rsidRPr="00701845" w:rsidTr="003217C7">
        <w:tc>
          <w:tcPr>
            <w:tcW w:w="5211" w:type="dxa"/>
          </w:tcPr>
          <w:p w:rsidR="00406369" w:rsidRPr="00701845" w:rsidRDefault="00406369" w:rsidP="00DE0EB4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1843" w:type="dxa"/>
          </w:tcPr>
          <w:p w:rsidR="00406369" w:rsidRPr="00701845" w:rsidRDefault="00406369" w:rsidP="00DE0E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369" w:rsidRPr="00701845" w:rsidRDefault="00406369" w:rsidP="00DE0EB4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406369" w:rsidRPr="00701845" w:rsidTr="003217C7">
        <w:tc>
          <w:tcPr>
            <w:tcW w:w="5211" w:type="dxa"/>
          </w:tcPr>
          <w:p w:rsidR="00406369" w:rsidRPr="00701845" w:rsidRDefault="00406369" w:rsidP="00DE0EB4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начальник Коммерческой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6369" w:rsidRPr="00701845" w:rsidRDefault="00406369" w:rsidP="00DE0EB4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06369" w:rsidRPr="00701845" w:rsidRDefault="00406369" w:rsidP="00DE0EB4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С.И. Шеремет</w:t>
            </w:r>
          </w:p>
        </w:tc>
      </w:tr>
      <w:tr w:rsidR="00406369" w:rsidRPr="00701845" w:rsidTr="003217C7">
        <w:tc>
          <w:tcPr>
            <w:tcW w:w="5211" w:type="dxa"/>
          </w:tcPr>
          <w:p w:rsidR="00406369" w:rsidRPr="00701845" w:rsidRDefault="00406369" w:rsidP="00DE0EB4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6369" w:rsidRPr="00701845" w:rsidRDefault="00406369" w:rsidP="00DE0EB4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369" w:rsidRPr="00701845" w:rsidRDefault="00406369" w:rsidP="00DE0EB4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406369" w:rsidRPr="00701845" w:rsidTr="003217C7">
        <w:tc>
          <w:tcPr>
            <w:tcW w:w="5211" w:type="dxa"/>
          </w:tcPr>
          <w:p w:rsidR="00406369" w:rsidRPr="00701845" w:rsidRDefault="00406369" w:rsidP="00DE0E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  <w:r w:rsidRPr="00701845">
              <w:rPr>
                <w:bCs/>
                <w:sz w:val="24"/>
                <w:szCs w:val="24"/>
              </w:rPr>
              <w:t xml:space="preserve"> комиссии:</w:t>
            </w:r>
          </w:p>
        </w:tc>
        <w:tc>
          <w:tcPr>
            <w:tcW w:w="1843" w:type="dxa"/>
          </w:tcPr>
          <w:p w:rsidR="00406369" w:rsidRPr="00701845" w:rsidRDefault="00406369" w:rsidP="00DE0E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369" w:rsidRPr="00701845" w:rsidRDefault="00406369" w:rsidP="00DE0EB4">
            <w:pPr>
              <w:jc w:val="right"/>
              <w:rPr>
                <w:sz w:val="24"/>
                <w:szCs w:val="24"/>
              </w:rPr>
            </w:pPr>
          </w:p>
        </w:tc>
      </w:tr>
      <w:tr w:rsidR="00406369" w:rsidRPr="00701845" w:rsidTr="003217C7">
        <w:tc>
          <w:tcPr>
            <w:tcW w:w="5211" w:type="dxa"/>
          </w:tcPr>
          <w:p w:rsidR="00406369" w:rsidRPr="00701845" w:rsidRDefault="00406369" w:rsidP="00DE0EB4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главный бухгалтер – начальник отдела бухга</w:t>
            </w:r>
            <w:r w:rsidRPr="00701845">
              <w:rPr>
                <w:b w:val="0"/>
                <w:bCs/>
                <w:sz w:val="24"/>
                <w:szCs w:val="24"/>
              </w:rPr>
              <w:t>л</w:t>
            </w:r>
            <w:r w:rsidRPr="00701845">
              <w:rPr>
                <w:b w:val="0"/>
                <w:bCs/>
                <w:sz w:val="24"/>
                <w:szCs w:val="24"/>
              </w:rPr>
              <w:t>терского и налогового учета и отчетности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06369" w:rsidRPr="00701845" w:rsidRDefault="00406369" w:rsidP="00DE0EB4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06369" w:rsidRPr="00701845" w:rsidRDefault="00406369" w:rsidP="00DE0EB4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И.В. Горохова</w:t>
            </w:r>
          </w:p>
        </w:tc>
      </w:tr>
      <w:tr w:rsidR="00406369" w:rsidRPr="00701845" w:rsidTr="003217C7">
        <w:tc>
          <w:tcPr>
            <w:tcW w:w="5211" w:type="dxa"/>
          </w:tcPr>
          <w:p w:rsidR="00406369" w:rsidRPr="00701845" w:rsidRDefault="00406369" w:rsidP="00DE0EB4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6369" w:rsidRPr="00701845" w:rsidRDefault="00406369" w:rsidP="00DE0EB4">
            <w:pPr>
              <w:jc w:val="center"/>
              <w:rPr>
                <w:b w:val="0"/>
                <w:bCs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2410" w:type="dxa"/>
          </w:tcPr>
          <w:p w:rsidR="00406369" w:rsidRPr="00701845" w:rsidRDefault="00406369" w:rsidP="00DE0EB4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406369" w:rsidRPr="00701845" w:rsidTr="003217C7">
        <w:tc>
          <w:tcPr>
            <w:tcW w:w="5211" w:type="dxa"/>
          </w:tcPr>
          <w:p w:rsidR="00406369" w:rsidRPr="00701845" w:rsidRDefault="00406369" w:rsidP="00DE0EB4">
            <w:pPr>
              <w:rPr>
                <w:bCs/>
                <w:sz w:val="24"/>
                <w:szCs w:val="24"/>
              </w:rPr>
            </w:pPr>
          </w:p>
          <w:p w:rsidR="00406369" w:rsidRPr="00701845" w:rsidRDefault="00406369" w:rsidP="00DE0E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Главный специалист </w:t>
            </w:r>
            <w:r w:rsidRPr="00E9265B">
              <w:rPr>
                <w:bCs/>
                <w:sz w:val="24"/>
                <w:szCs w:val="24"/>
              </w:rPr>
              <w:t>Коммерческой службы</w:t>
            </w:r>
            <w:r w:rsidRPr="00701845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6369" w:rsidRPr="00701845" w:rsidRDefault="00406369" w:rsidP="00DE0E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406369" w:rsidRPr="00701845" w:rsidRDefault="00406369" w:rsidP="00DE0EB4">
            <w:pPr>
              <w:jc w:val="right"/>
              <w:rPr>
                <w:b w:val="0"/>
                <w:sz w:val="24"/>
                <w:szCs w:val="24"/>
              </w:rPr>
            </w:pPr>
          </w:p>
          <w:p w:rsidR="00406369" w:rsidRPr="00701845" w:rsidRDefault="00406369" w:rsidP="00DE0EB4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Д.В.Сергеева</w:t>
            </w:r>
          </w:p>
        </w:tc>
      </w:tr>
    </w:tbl>
    <w:p w:rsidR="00224746" w:rsidRPr="00701845" w:rsidRDefault="00224746" w:rsidP="003639E2">
      <w:pPr>
        <w:rPr>
          <w:bCs/>
          <w:sz w:val="24"/>
          <w:szCs w:val="24"/>
        </w:rPr>
      </w:pPr>
    </w:p>
    <w:sectPr w:rsidR="00224746" w:rsidRPr="00701845" w:rsidSect="0065017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276" w:right="850" w:bottom="1418" w:left="1418" w:header="709" w:footer="312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89" w:rsidRDefault="00DD0789">
      <w:r>
        <w:separator/>
      </w:r>
    </w:p>
  </w:endnote>
  <w:endnote w:type="continuationSeparator" w:id="0">
    <w:p w:rsidR="00DD0789" w:rsidRDefault="00D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1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1754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Pr="00234193" w:rsidRDefault="00AD5050">
    <w:pPr>
      <w:pStyle w:val="a9"/>
      <w:jc w:val="right"/>
      <w:rPr>
        <w:sz w:val="22"/>
        <w:szCs w:val="22"/>
      </w:rPr>
    </w:pPr>
    <w:r w:rsidRPr="00234193">
      <w:rPr>
        <w:sz w:val="22"/>
        <w:szCs w:val="22"/>
      </w:rPr>
      <w:fldChar w:fldCharType="begin"/>
    </w:r>
    <w:r w:rsidR="00DD0789" w:rsidRPr="00234193">
      <w:rPr>
        <w:sz w:val="22"/>
        <w:szCs w:val="22"/>
      </w:rPr>
      <w:instrText xml:space="preserve"> PAGE   \* MERGEFORMAT </w:instrText>
    </w:r>
    <w:r w:rsidRPr="00234193">
      <w:rPr>
        <w:sz w:val="22"/>
        <w:szCs w:val="22"/>
      </w:rPr>
      <w:fldChar w:fldCharType="separate"/>
    </w:r>
    <w:r w:rsidR="00BB7FF8">
      <w:rPr>
        <w:noProof/>
        <w:sz w:val="22"/>
        <w:szCs w:val="22"/>
      </w:rPr>
      <w:t>4</w:t>
    </w:r>
    <w:r w:rsidRPr="00234193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89" w:rsidRDefault="00DD0789">
      <w:r>
        <w:separator/>
      </w:r>
    </w:p>
  </w:footnote>
  <w:footnote w:type="continuationSeparator" w:id="0">
    <w:p w:rsidR="00DD0789" w:rsidRDefault="00DD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6A0A5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E64BF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DD0789" w:rsidP="00E64BF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762"/>
    <w:multiLevelType w:val="hybridMultilevel"/>
    <w:tmpl w:val="210A0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60BBE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59F44B3"/>
    <w:multiLevelType w:val="hybridMultilevel"/>
    <w:tmpl w:val="71927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2C0022"/>
    <w:multiLevelType w:val="hybridMultilevel"/>
    <w:tmpl w:val="C96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BF6B77"/>
    <w:multiLevelType w:val="hybridMultilevel"/>
    <w:tmpl w:val="25521118"/>
    <w:lvl w:ilvl="0" w:tplc="BFD0352A">
      <w:start w:val="1"/>
      <w:numFmt w:val="bullet"/>
      <w:lvlText w:val="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6">
    <w:nsid w:val="19092DA5"/>
    <w:multiLevelType w:val="hybridMultilevel"/>
    <w:tmpl w:val="7BEEE35E"/>
    <w:lvl w:ilvl="0" w:tplc="BFD0352A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2269481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F33D57"/>
    <w:multiLevelType w:val="multilevel"/>
    <w:tmpl w:val="4294926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54E612F"/>
    <w:multiLevelType w:val="hybridMultilevel"/>
    <w:tmpl w:val="9030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85C56"/>
    <w:multiLevelType w:val="multilevel"/>
    <w:tmpl w:val="0419001F"/>
    <w:numStyleLink w:val="1"/>
  </w:abstractNum>
  <w:abstractNum w:abstractNumId="11">
    <w:nsid w:val="2FBD1458"/>
    <w:multiLevelType w:val="hybridMultilevel"/>
    <w:tmpl w:val="ECECD5D6"/>
    <w:lvl w:ilvl="0" w:tplc="F904B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C5DD2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2E2534D"/>
    <w:multiLevelType w:val="hybridMultilevel"/>
    <w:tmpl w:val="17E64B20"/>
    <w:lvl w:ilvl="0" w:tplc="DDEC6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B72B9B"/>
    <w:multiLevelType w:val="hybridMultilevel"/>
    <w:tmpl w:val="3932C3C4"/>
    <w:lvl w:ilvl="0" w:tplc="AA889F2E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34D3406C"/>
    <w:multiLevelType w:val="hybridMultilevel"/>
    <w:tmpl w:val="714E2BFE"/>
    <w:lvl w:ilvl="0" w:tplc="A9269BDA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76450"/>
    <w:multiLevelType w:val="hybridMultilevel"/>
    <w:tmpl w:val="479A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A4104"/>
    <w:multiLevelType w:val="hybridMultilevel"/>
    <w:tmpl w:val="9030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02455"/>
    <w:multiLevelType w:val="hybridMultilevel"/>
    <w:tmpl w:val="2F649100"/>
    <w:lvl w:ilvl="0" w:tplc="BFD03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214033"/>
    <w:multiLevelType w:val="multilevel"/>
    <w:tmpl w:val="5400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5AC5130F"/>
    <w:multiLevelType w:val="multilevel"/>
    <w:tmpl w:val="516C20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5F4C32B4"/>
    <w:multiLevelType w:val="hybridMultilevel"/>
    <w:tmpl w:val="B8D8A77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3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9A10C6"/>
    <w:multiLevelType w:val="hybridMultilevel"/>
    <w:tmpl w:val="650C1390"/>
    <w:lvl w:ilvl="0" w:tplc="BFD03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EF6C25"/>
    <w:multiLevelType w:val="hybridMultilevel"/>
    <w:tmpl w:val="8BEA1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98033E6"/>
    <w:multiLevelType w:val="hybridMultilevel"/>
    <w:tmpl w:val="BA20F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11C21B8"/>
    <w:multiLevelType w:val="hybridMultilevel"/>
    <w:tmpl w:val="B0FA05BE"/>
    <w:lvl w:ilvl="0" w:tplc="E5942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920BA7"/>
    <w:multiLevelType w:val="multilevel"/>
    <w:tmpl w:val="A13C11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B2F018A"/>
    <w:multiLevelType w:val="hybridMultilevel"/>
    <w:tmpl w:val="F5B6F30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5412E0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9"/>
  </w:num>
  <w:num w:numId="5">
    <w:abstractNumId w:val="2"/>
  </w:num>
  <w:num w:numId="6">
    <w:abstractNumId w:val="21"/>
  </w:num>
  <w:num w:numId="7">
    <w:abstractNumId w:val="1"/>
  </w:num>
  <w:num w:numId="8">
    <w:abstractNumId w:val="28"/>
  </w:num>
  <w:num w:numId="9">
    <w:abstractNumId w:val="8"/>
  </w:num>
  <w:num w:numId="10">
    <w:abstractNumId w:val="11"/>
  </w:num>
  <w:num w:numId="11">
    <w:abstractNumId w:val="30"/>
  </w:num>
  <w:num w:numId="12">
    <w:abstractNumId w:val="12"/>
  </w:num>
  <w:num w:numId="13">
    <w:abstractNumId w:val="0"/>
  </w:num>
  <w:num w:numId="14">
    <w:abstractNumId w:val="10"/>
  </w:num>
  <w:num w:numId="15">
    <w:abstractNumId w:val="7"/>
  </w:num>
  <w:num w:numId="16">
    <w:abstractNumId w:val="25"/>
  </w:num>
  <w:num w:numId="17">
    <w:abstractNumId w:val="4"/>
  </w:num>
  <w:num w:numId="18">
    <w:abstractNumId w:val="26"/>
  </w:num>
  <w:num w:numId="19">
    <w:abstractNumId w:val="15"/>
  </w:num>
  <w:num w:numId="20">
    <w:abstractNumId w:val="14"/>
  </w:num>
  <w:num w:numId="21">
    <w:abstractNumId w:val="22"/>
  </w:num>
  <w:num w:numId="22">
    <w:abstractNumId w:val="5"/>
  </w:num>
  <w:num w:numId="23">
    <w:abstractNumId w:val="24"/>
  </w:num>
  <w:num w:numId="24">
    <w:abstractNumId w:val="18"/>
  </w:num>
  <w:num w:numId="25">
    <w:abstractNumId w:val="13"/>
  </w:num>
  <w:num w:numId="26">
    <w:abstractNumId w:val="6"/>
  </w:num>
  <w:num w:numId="27">
    <w:abstractNumId w:val="3"/>
  </w:num>
  <w:num w:numId="28">
    <w:abstractNumId w:val="9"/>
  </w:num>
  <w:num w:numId="29">
    <w:abstractNumId w:val="17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81"/>
  <w:displayVertic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F"/>
    <w:rsid w:val="0000155E"/>
    <w:rsid w:val="000109A7"/>
    <w:rsid w:val="00012484"/>
    <w:rsid w:val="00012E11"/>
    <w:rsid w:val="00033BC1"/>
    <w:rsid w:val="00046BC2"/>
    <w:rsid w:val="000473E6"/>
    <w:rsid w:val="000527CA"/>
    <w:rsid w:val="00052B41"/>
    <w:rsid w:val="00056851"/>
    <w:rsid w:val="000619C0"/>
    <w:rsid w:val="00062107"/>
    <w:rsid w:val="000646BD"/>
    <w:rsid w:val="00064A59"/>
    <w:rsid w:val="00075396"/>
    <w:rsid w:val="00086C66"/>
    <w:rsid w:val="00094DD0"/>
    <w:rsid w:val="000A50FC"/>
    <w:rsid w:val="000B15E0"/>
    <w:rsid w:val="000B57D4"/>
    <w:rsid w:val="000B58D0"/>
    <w:rsid w:val="000C3FF3"/>
    <w:rsid w:val="000C453F"/>
    <w:rsid w:val="000C7FF5"/>
    <w:rsid w:val="000D4363"/>
    <w:rsid w:val="000E13C9"/>
    <w:rsid w:val="000F0D6E"/>
    <w:rsid w:val="000F2C03"/>
    <w:rsid w:val="0010512C"/>
    <w:rsid w:val="001056B6"/>
    <w:rsid w:val="00110094"/>
    <w:rsid w:val="00122FC8"/>
    <w:rsid w:val="00132A4E"/>
    <w:rsid w:val="001360DE"/>
    <w:rsid w:val="0014108F"/>
    <w:rsid w:val="00152827"/>
    <w:rsid w:val="00154CA7"/>
    <w:rsid w:val="0015509F"/>
    <w:rsid w:val="001660AB"/>
    <w:rsid w:val="00170766"/>
    <w:rsid w:val="00173860"/>
    <w:rsid w:val="00174557"/>
    <w:rsid w:val="00174B3D"/>
    <w:rsid w:val="00175489"/>
    <w:rsid w:val="001813CC"/>
    <w:rsid w:val="00190747"/>
    <w:rsid w:val="001B1B85"/>
    <w:rsid w:val="001B2167"/>
    <w:rsid w:val="001B4E5E"/>
    <w:rsid w:val="001B55BF"/>
    <w:rsid w:val="001C6C00"/>
    <w:rsid w:val="001D1949"/>
    <w:rsid w:val="001D2787"/>
    <w:rsid w:val="001E16A3"/>
    <w:rsid w:val="001E2144"/>
    <w:rsid w:val="001E6C76"/>
    <w:rsid w:val="001F38A5"/>
    <w:rsid w:val="0020534B"/>
    <w:rsid w:val="00211BB1"/>
    <w:rsid w:val="00213511"/>
    <w:rsid w:val="002162EA"/>
    <w:rsid w:val="00224746"/>
    <w:rsid w:val="00234193"/>
    <w:rsid w:val="00234F9F"/>
    <w:rsid w:val="00261C65"/>
    <w:rsid w:val="00261D23"/>
    <w:rsid w:val="00264A2D"/>
    <w:rsid w:val="0026527B"/>
    <w:rsid w:val="00282398"/>
    <w:rsid w:val="002972BD"/>
    <w:rsid w:val="002B1280"/>
    <w:rsid w:val="002C37A9"/>
    <w:rsid w:val="002D389D"/>
    <w:rsid w:val="002D538D"/>
    <w:rsid w:val="002E1A64"/>
    <w:rsid w:val="002E7592"/>
    <w:rsid w:val="002F10D6"/>
    <w:rsid w:val="002F7D0F"/>
    <w:rsid w:val="00311E36"/>
    <w:rsid w:val="00313A81"/>
    <w:rsid w:val="003217C7"/>
    <w:rsid w:val="00323028"/>
    <w:rsid w:val="003353BF"/>
    <w:rsid w:val="003368D1"/>
    <w:rsid w:val="00342FC2"/>
    <w:rsid w:val="00352859"/>
    <w:rsid w:val="0035595E"/>
    <w:rsid w:val="003639E2"/>
    <w:rsid w:val="00373B76"/>
    <w:rsid w:val="003911B9"/>
    <w:rsid w:val="00397DF6"/>
    <w:rsid w:val="003B527E"/>
    <w:rsid w:val="003C506A"/>
    <w:rsid w:val="003C6575"/>
    <w:rsid w:val="003C682F"/>
    <w:rsid w:val="003D605B"/>
    <w:rsid w:val="003E5833"/>
    <w:rsid w:val="003F597A"/>
    <w:rsid w:val="0040066A"/>
    <w:rsid w:val="0040461D"/>
    <w:rsid w:val="00405308"/>
    <w:rsid w:val="00406369"/>
    <w:rsid w:val="00410DE0"/>
    <w:rsid w:val="00411D05"/>
    <w:rsid w:val="00417D4D"/>
    <w:rsid w:val="00435362"/>
    <w:rsid w:val="004353B8"/>
    <w:rsid w:val="004356EE"/>
    <w:rsid w:val="0043606D"/>
    <w:rsid w:val="00442AA3"/>
    <w:rsid w:val="00444509"/>
    <w:rsid w:val="0045182C"/>
    <w:rsid w:val="004648A6"/>
    <w:rsid w:val="0047208D"/>
    <w:rsid w:val="004828B6"/>
    <w:rsid w:val="004828C2"/>
    <w:rsid w:val="004834F5"/>
    <w:rsid w:val="0048383B"/>
    <w:rsid w:val="004942A7"/>
    <w:rsid w:val="004A0747"/>
    <w:rsid w:val="004A2C1A"/>
    <w:rsid w:val="004B2C60"/>
    <w:rsid w:val="004B2D29"/>
    <w:rsid w:val="004B4294"/>
    <w:rsid w:val="004B61EA"/>
    <w:rsid w:val="004C25FA"/>
    <w:rsid w:val="004C6407"/>
    <w:rsid w:val="004D6229"/>
    <w:rsid w:val="004D7E73"/>
    <w:rsid w:val="004E1590"/>
    <w:rsid w:val="004F06CC"/>
    <w:rsid w:val="004F27AA"/>
    <w:rsid w:val="0050250E"/>
    <w:rsid w:val="0050653E"/>
    <w:rsid w:val="0050658F"/>
    <w:rsid w:val="00507904"/>
    <w:rsid w:val="00512D82"/>
    <w:rsid w:val="005276E6"/>
    <w:rsid w:val="0053066A"/>
    <w:rsid w:val="00532209"/>
    <w:rsid w:val="00542C93"/>
    <w:rsid w:val="005476A3"/>
    <w:rsid w:val="00554D2F"/>
    <w:rsid w:val="00562C45"/>
    <w:rsid w:val="00575F1F"/>
    <w:rsid w:val="00576FF5"/>
    <w:rsid w:val="0059277B"/>
    <w:rsid w:val="00595C1E"/>
    <w:rsid w:val="005A5769"/>
    <w:rsid w:val="005B1253"/>
    <w:rsid w:val="005B1F64"/>
    <w:rsid w:val="005E1063"/>
    <w:rsid w:val="005E4163"/>
    <w:rsid w:val="005F1AC0"/>
    <w:rsid w:val="005F2B81"/>
    <w:rsid w:val="005F2BE5"/>
    <w:rsid w:val="005F442D"/>
    <w:rsid w:val="005F771E"/>
    <w:rsid w:val="00601E20"/>
    <w:rsid w:val="006074A4"/>
    <w:rsid w:val="00607FC6"/>
    <w:rsid w:val="006145E1"/>
    <w:rsid w:val="00632A8A"/>
    <w:rsid w:val="00640DD5"/>
    <w:rsid w:val="00643E25"/>
    <w:rsid w:val="0064435D"/>
    <w:rsid w:val="00645F63"/>
    <w:rsid w:val="0065017D"/>
    <w:rsid w:val="00650AD1"/>
    <w:rsid w:val="00652DFC"/>
    <w:rsid w:val="00653595"/>
    <w:rsid w:val="0065434A"/>
    <w:rsid w:val="006564C1"/>
    <w:rsid w:val="00670FE1"/>
    <w:rsid w:val="00672543"/>
    <w:rsid w:val="00680077"/>
    <w:rsid w:val="0068277F"/>
    <w:rsid w:val="00684E1C"/>
    <w:rsid w:val="00691CCE"/>
    <w:rsid w:val="00693B28"/>
    <w:rsid w:val="00694AB3"/>
    <w:rsid w:val="006A0A55"/>
    <w:rsid w:val="006A0B5D"/>
    <w:rsid w:val="006A3ED2"/>
    <w:rsid w:val="006A7AEF"/>
    <w:rsid w:val="006B09B8"/>
    <w:rsid w:val="006B15D8"/>
    <w:rsid w:val="006B494A"/>
    <w:rsid w:val="006C3A86"/>
    <w:rsid w:val="006C4237"/>
    <w:rsid w:val="006C51BD"/>
    <w:rsid w:val="006C6CAF"/>
    <w:rsid w:val="006D0F0E"/>
    <w:rsid w:val="006D32F0"/>
    <w:rsid w:val="006D3F43"/>
    <w:rsid w:val="006E0CF6"/>
    <w:rsid w:val="006E2613"/>
    <w:rsid w:val="006E57AB"/>
    <w:rsid w:val="006F5816"/>
    <w:rsid w:val="006F5B34"/>
    <w:rsid w:val="00701845"/>
    <w:rsid w:val="00733C3C"/>
    <w:rsid w:val="00733D17"/>
    <w:rsid w:val="00735BBB"/>
    <w:rsid w:val="00740BA6"/>
    <w:rsid w:val="007410FC"/>
    <w:rsid w:val="00747A66"/>
    <w:rsid w:val="00752B50"/>
    <w:rsid w:val="0077020C"/>
    <w:rsid w:val="007742E1"/>
    <w:rsid w:val="00785B56"/>
    <w:rsid w:val="0079696A"/>
    <w:rsid w:val="007A39F3"/>
    <w:rsid w:val="007A6C68"/>
    <w:rsid w:val="007C7E70"/>
    <w:rsid w:val="007D445A"/>
    <w:rsid w:val="007D4F41"/>
    <w:rsid w:val="007E0F69"/>
    <w:rsid w:val="007E5E26"/>
    <w:rsid w:val="007E6291"/>
    <w:rsid w:val="007E7435"/>
    <w:rsid w:val="007F18C0"/>
    <w:rsid w:val="007F212A"/>
    <w:rsid w:val="007F3548"/>
    <w:rsid w:val="007F529A"/>
    <w:rsid w:val="007F52D7"/>
    <w:rsid w:val="007F7CBD"/>
    <w:rsid w:val="00803B99"/>
    <w:rsid w:val="008118D8"/>
    <w:rsid w:val="00820345"/>
    <w:rsid w:val="00820F57"/>
    <w:rsid w:val="00825829"/>
    <w:rsid w:val="008269FE"/>
    <w:rsid w:val="00836153"/>
    <w:rsid w:val="0085116F"/>
    <w:rsid w:val="0085415B"/>
    <w:rsid w:val="008561ED"/>
    <w:rsid w:val="00860FAE"/>
    <w:rsid w:val="00865A93"/>
    <w:rsid w:val="00865C77"/>
    <w:rsid w:val="0087292D"/>
    <w:rsid w:val="008837BE"/>
    <w:rsid w:val="00884833"/>
    <w:rsid w:val="00894CF5"/>
    <w:rsid w:val="00897EBE"/>
    <w:rsid w:val="008A211B"/>
    <w:rsid w:val="008B2799"/>
    <w:rsid w:val="008C15D8"/>
    <w:rsid w:val="008F4EAD"/>
    <w:rsid w:val="00904657"/>
    <w:rsid w:val="0090660C"/>
    <w:rsid w:val="009135A5"/>
    <w:rsid w:val="00916B8F"/>
    <w:rsid w:val="00922156"/>
    <w:rsid w:val="009347F9"/>
    <w:rsid w:val="0093592E"/>
    <w:rsid w:val="00937F99"/>
    <w:rsid w:val="00940EAD"/>
    <w:rsid w:val="00942E1A"/>
    <w:rsid w:val="00950761"/>
    <w:rsid w:val="009745C7"/>
    <w:rsid w:val="0097735B"/>
    <w:rsid w:val="009813AB"/>
    <w:rsid w:val="00981577"/>
    <w:rsid w:val="00981859"/>
    <w:rsid w:val="00984C88"/>
    <w:rsid w:val="009911BE"/>
    <w:rsid w:val="009A2359"/>
    <w:rsid w:val="009A3FB4"/>
    <w:rsid w:val="009C20FF"/>
    <w:rsid w:val="009D58C0"/>
    <w:rsid w:val="009D69C1"/>
    <w:rsid w:val="009D7BF5"/>
    <w:rsid w:val="009E3889"/>
    <w:rsid w:val="009E4505"/>
    <w:rsid w:val="009E4AA5"/>
    <w:rsid w:val="009E5A90"/>
    <w:rsid w:val="009F2B5B"/>
    <w:rsid w:val="00A24FBA"/>
    <w:rsid w:val="00A261AC"/>
    <w:rsid w:val="00A30362"/>
    <w:rsid w:val="00A30850"/>
    <w:rsid w:val="00A57E0F"/>
    <w:rsid w:val="00A64B8E"/>
    <w:rsid w:val="00A72A4B"/>
    <w:rsid w:val="00A76290"/>
    <w:rsid w:val="00A76683"/>
    <w:rsid w:val="00A81BB2"/>
    <w:rsid w:val="00A841EE"/>
    <w:rsid w:val="00A86A99"/>
    <w:rsid w:val="00A9123F"/>
    <w:rsid w:val="00A95692"/>
    <w:rsid w:val="00A96770"/>
    <w:rsid w:val="00AA0C8E"/>
    <w:rsid w:val="00AA4193"/>
    <w:rsid w:val="00AA7953"/>
    <w:rsid w:val="00AB31BD"/>
    <w:rsid w:val="00AB75DD"/>
    <w:rsid w:val="00AC5CB7"/>
    <w:rsid w:val="00AD1B06"/>
    <w:rsid w:val="00AD5050"/>
    <w:rsid w:val="00AE5875"/>
    <w:rsid w:val="00AE688C"/>
    <w:rsid w:val="00AE75A8"/>
    <w:rsid w:val="00AF01F5"/>
    <w:rsid w:val="00AF7009"/>
    <w:rsid w:val="00B057C4"/>
    <w:rsid w:val="00B1347E"/>
    <w:rsid w:val="00B22879"/>
    <w:rsid w:val="00B24C4B"/>
    <w:rsid w:val="00B34371"/>
    <w:rsid w:val="00B449BD"/>
    <w:rsid w:val="00B53806"/>
    <w:rsid w:val="00B57D2C"/>
    <w:rsid w:val="00B63B80"/>
    <w:rsid w:val="00B702DB"/>
    <w:rsid w:val="00B724AF"/>
    <w:rsid w:val="00B74994"/>
    <w:rsid w:val="00B75506"/>
    <w:rsid w:val="00B86BCA"/>
    <w:rsid w:val="00B9260F"/>
    <w:rsid w:val="00B92879"/>
    <w:rsid w:val="00B9452A"/>
    <w:rsid w:val="00BA06B4"/>
    <w:rsid w:val="00BA6768"/>
    <w:rsid w:val="00BB7FBC"/>
    <w:rsid w:val="00BB7FF8"/>
    <w:rsid w:val="00BC07DE"/>
    <w:rsid w:val="00BC1C6B"/>
    <w:rsid w:val="00BC3F4C"/>
    <w:rsid w:val="00BD2F38"/>
    <w:rsid w:val="00BD580A"/>
    <w:rsid w:val="00BE06CE"/>
    <w:rsid w:val="00BE20A3"/>
    <w:rsid w:val="00BF0A78"/>
    <w:rsid w:val="00C00FF6"/>
    <w:rsid w:val="00C03640"/>
    <w:rsid w:val="00C07D2F"/>
    <w:rsid w:val="00C10331"/>
    <w:rsid w:val="00C10CA4"/>
    <w:rsid w:val="00C1214A"/>
    <w:rsid w:val="00C14B2A"/>
    <w:rsid w:val="00C2012B"/>
    <w:rsid w:val="00C23742"/>
    <w:rsid w:val="00C255BF"/>
    <w:rsid w:val="00C347FB"/>
    <w:rsid w:val="00C37939"/>
    <w:rsid w:val="00C4042F"/>
    <w:rsid w:val="00C40F66"/>
    <w:rsid w:val="00C4254E"/>
    <w:rsid w:val="00C43079"/>
    <w:rsid w:val="00C43159"/>
    <w:rsid w:val="00C500BD"/>
    <w:rsid w:val="00C52980"/>
    <w:rsid w:val="00C54EFF"/>
    <w:rsid w:val="00C55259"/>
    <w:rsid w:val="00C55AE6"/>
    <w:rsid w:val="00C62E13"/>
    <w:rsid w:val="00C6537E"/>
    <w:rsid w:val="00C72413"/>
    <w:rsid w:val="00C85627"/>
    <w:rsid w:val="00C87827"/>
    <w:rsid w:val="00C92C1B"/>
    <w:rsid w:val="00C93181"/>
    <w:rsid w:val="00CA2A12"/>
    <w:rsid w:val="00CC0BDB"/>
    <w:rsid w:val="00CC55CF"/>
    <w:rsid w:val="00CE0C82"/>
    <w:rsid w:val="00CE24D1"/>
    <w:rsid w:val="00CE3208"/>
    <w:rsid w:val="00CF3E96"/>
    <w:rsid w:val="00CF6EB9"/>
    <w:rsid w:val="00CF7C70"/>
    <w:rsid w:val="00D0036D"/>
    <w:rsid w:val="00D03B57"/>
    <w:rsid w:val="00D0459C"/>
    <w:rsid w:val="00D063AF"/>
    <w:rsid w:val="00D16301"/>
    <w:rsid w:val="00D24B92"/>
    <w:rsid w:val="00D278E7"/>
    <w:rsid w:val="00D32324"/>
    <w:rsid w:val="00D34E4C"/>
    <w:rsid w:val="00D434EE"/>
    <w:rsid w:val="00D51BD2"/>
    <w:rsid w:val="00D600A3"/>
    <w:rsid w:val="00D60F23"/>
    <w:rsid w:val="00D651A9"/>
    <w:rsid w:val="00D73476"/>
    <w:rsid w:val="00D81190"/>
    <w:rsid w:val="00D85601"/>
    <w:rsid w:val="00D85D5D"/>
    <w:rsid w:val="00D8662D"/>
    <w:rsid w:val="00D9157F"/>
    <w:rsid w:val="00DA010B"/>
    <w:rsid w:val="00DA1630"/>
    <w:rsid w:val="00DA4DA3"/>
    <w:rsid w:val="00DC084F"/>
    <w:rsid w:val="00DC3974"/>
    <w:rsid w:val="00DD0124"/>
    <w:rsid w:val="00DD0789"/>
    <w:rsid w:val="00DD443E"/>
    <w:rsid w:val="00DD4718"/>
    <w:rsid w:val="00DE6D23"/>
    <w:rsid w:val="00DF4FB5"/>
    <w:rsid w:val="00DF6EC0"/>
    <w:rsid w:val="00E0030E"/>
    <w:rsid w:val="00E03746"/>
    <w:rsid w:val="00E048D4"/>
    <w:rsid w:val="00E078A3"/>
    <w:rsid w:val="00E16390"/>
    <w:rsid w:val="00E210A3"/>
    <w:rsid w:val="00E43254"/>
    <w:rsid w:val="00E44EFB"/>
    <w:rsid w:val="00E541DF"/>
    <w:rsid w:val="00E57FB1"/>
    <w:rsid w:val="00E64BF8"/>
    <w:rsid w:val="00E66C73"/>
    <w:rsid w:val="00E72217"/>
    <w:rsid w:val="00E8317F"/>
    <w:rsid w:val="00E9545B"/>
    <w:rsid w:val="00EB0F51"/>
    <w:rsid w:val="00EB3078"/>
    <w:rsid w:val="00EC757E"/>
    <w:rsid w:val="00ED0D27"/>
    <w:rsid w:val="00ED0DC1"/>
    <w:rsid w:val="00ED2FA7"/>
    <w:rsid w:val="00ED3122"/>
    <w:rsid w:val="00EE01C2"/>
    <w:rsid w:val="00EE22D8"/>
    <w:rsid w:val="00EE3933"/>
    <w:rsid w:val="00EF703C"/>
    <w:rsid w:val="00F0277C"/>
    <w:rsid w:val="00F16A29"/>
    <w:rsid w:val="00F20708"/>
    <w:rsid w:val="00F26D90"/>
    <w:rsid w:val="00F26E49"/>
    <w:rsid w:val="00F32AC2"/>
    <w:rsid w:val="00F36F08"/>
    <w:rsid w:val="00F402A6"/>
    <w:rsid w:val="00F44BC3"/>
    <w:rsid w:val="00F728AF"/>
    <w:rsid w:val="00F75717"/>
    <w:rsid w:val="00F82710"/>
    <w:rsid w:val="00F85A53"/>
    <w:rsid w:val="00F925EA"/>
    <w:rsid w:val="00FA2AAF"/>
    <w:rsid w:val="00FA7352"/>
    <w:rsid w:val="00FB1400"/>
    <w:rsid w:val="00FC0C45"/>
    <w:rsid w:val="00FC4841"/>
    <w:rsid w:val="00FD27B5"/>
    <w:rsid w:val="00FD2A57"/>
    <w:rsid w:val="00FD62C3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73E6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paragraph" w:customStyle="1" w:styleId="af2">
    <w:name w:val="Содержимое таблицы"/>
    <w:basedOn w:val="a0"/>
    <w:rsid w:val="005E4163"/>
    <w:pPr>
      <w:suppressLineNumbers/>
      <w:suppressAutoHyphens/>
      <w:spacing w:line="360" w:lineRule="auto"/>
      <w:ind w:firstLine="709"/>
      <w:jc w:val="both"/>
    </w:pPr>
    <w:rPr>
      <w:rFonts w:eastAsia="SimSun" w:cs="Mangal"/>
      <w:b w:val="0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73E6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paragraph" w:customStyle="1" w:styleId="af2">
    <w:name w:val="Содержимое таблицы"/>
    <w:basedOn w:val="a0"/>
    <w:rsid w:val="005E4163"/>
    <w:pPr>
      <w:suppressLineNumbers/>
      <w:suppressAutoHyphens/>
      <w:spacing w:line="360" w:lineRule="auto"/>
      <w:ind w:firstLine="709"/>
      <w:jc w:val="both"/>
    </w:pPr>
    <w:rPr>
      <w:rFonts w:eastAsia="SimSun" w:cs="Mangal"/>
      <w:b w:val="0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firms/view_firm.html?id=13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4E56-FF93-4CEF-97F4-6C76EF7F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1012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7736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http://www.nw-upr.ru/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33</cp:revision>
  <cp:lastPrinted>2016-05-10T10:03:00Z</cp:lastPrinted>
  <dcterms:created xsi:type="dcterms:W3CDTF">2016-05-10T06:41:00Z</dcterms:created>
  <dcterms:modified xsi:type="dcterms:W3CDTF">2016-05-10T10:05:00Z</dcterms:modified>
</cp:coreProperties>
</file>